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76453" w14:textId="2D7F30B0" w:rsidR="002845CA" w:rsidRPr="002845CA" w:rsidRDefault="002845CA" w:rsidP="002845CA">
      <w:pPr>
        <w:jc w:val="center"/>
        <w:rPr>
          <w:rFonts w:ascii="Calibri" w:eastAsia="Calibri" w:hAnsi="Calibri" w:cs="Times New Roman"/>
        </w:rPr>
      </w:pPr>
      <w:r w:rsidRPr="002845CA">
        <w:rPr>
          <w:rFonts w:ascii="Times New Roman" w:eastAsia="Calibri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CA0060">
        <w:rPr>
          <w:rFonts w:ascii="Times New Roman" w:eastAsia="Calibri" w:hAnsi="Times New Roman" w:cs="Times New Roman"/>
          <w:b/>
          <w:bCs/>
          <w:sz w:val="36"/>
          <w:szCs w:val="36"/>
        </w:rPr>
        <w:t>6</w:t>
      </w:r>
      <w:r w:rsidRPr="002845CA">
        <w:rPr>
          <w:rFonts w:ascii="Times New Roman" w:eastAsia="Calibri" w:hAnsi="Times New Roman" w:cs="Times New Roman"/>
          <w:b/>
          <w:bCs/>
          <w:sz w:val="36"/>
          <w:szCs w:val="36"/>
        </w:rPr>
        <w:t>/202</w:t>
      </w:r>
      <w:r w:rsidR="00CA0060">
        <w:rPr>
          <w:rFonts w:ascii="Times New Roman" w:eastAsia="Calibri" w:hAnsi="Times New Roman" w:cs="Times New Roman"/>
          <w:b/>
          <w:bCs/>
          <w:sz w:val="36"/>
          <w:szCs w:val="36"/>
        </w:rPr>
        <w:t>7</w:t>
      </w:r>
      <w:r w:rsidRPr="002845CA">
        <w:rPr>
          <w:rFonts w:ascii="Times New Roman" w:eastAsia="Calibri" w:hAnsi="Times New Roman" w:cs="Times New Roman"/>
          <w:b/>
          <w:bCs/>
          <w:sz w:val="36"/>
          <w:szCs w:val="36"/>
        </w:rPr>
        <w:t>. tanév</w:t>
      </w:r>
    </w:p>
    <w:p w14:paraId="3B07D659" w14:textId="77777777" w:rsidR="00A85015" w:rsidRDefault="00A85015"/>
    <w:p w14:paraId="338D4C17" w14:textId="4EACCA5F" w:rsidR="002845CA" w:rsidRDefault="002845CA" w:rsidP="002845C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845CA">
        <w:rPr>
          <w:rFonts w:ascii="Times New Roman" w:hAnsi="Times New Roman" w:cs="Times New Roman"/>
          <w:b/>
          <w:bCs/>
          <w:sz w:val="32"/>
          <w:szCs w:val="32"/>
        </w:rPr>
        <w:t>EGÉSZSÉGÜGYI TANÁR MS</w:t>
      </w:r>
      <w:r>
        <w:rPr>
          <w:rFonts w:ascii="Times New Roman" w:hAnsi="Times New Roman" w:cs="Times New Roman"/>
          <w:b/>
          <w:bCs/>
          <w:sz w:val="32"/>
          <w:szCs w:val="32"/>
        </w:rPr>
        <w:t>c</w:t>
      </w:r>
    </w:p>
    <w:p w14:paraId="08D925A7" w14:textId="77777777" w:rsidR="002845CA" w:rsidRPr="002845CA" w:rsidRDefault="002845CA" w:rsidP="002845CA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1B28A8" w14:textId="0AEEE83C" w:rsidR="002845CA" w:rsidRDefault="002845CA" w:rsidP="002845CA">
      <w:pPr>
        <w:shd w:val="clear" w:color="auto" w:fill="D1D1D1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45CA">
        <w:rPr>
          <w:rFonts w:ascii="Times New Roman" w:hAnsi="Times New Roman" w:cs="Times New Roman"/>
          <w:b/>
          <w:bCs/>
          <w:sz w:val="28"/>
          <w:szCs w:val="28"/>
        </w:rPr>
        <w:t>ÁPOLÁSTUDOMÁNYI ÉS KÉPALKOTÓ DIAGNOSZTIKAI INTÉZET</w:t>
      </w:r>
    </w:p>
    <w:p w14:paraId="6ED64DCA" w14:textId="77777777" w:rsidR="002845CA" w:rsidRDefault="002845CA" w:rsidP="002845C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546F43E" w14:textId="5E9CFFC3" w:rsidR="002845CA" w:rsidRDefault="002845CA" w:rsidP="002845CA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5CA">
        <w:rPr>
          <w:rFonts w:ascii="Times New Roman" w:hAnsi="Times New Roman" w:cs="Times New Roman"/>
          <w:b/>
          <w:bCs/>
          <w:sz w:val="24"/>
          <w:szCs w:val="24"/>
        </w:rPr>
        <w:t>KÉPALKOTÓ DIAGNOSZTIKAI INTÉZETI TANSZÉK</w:t>
      </w:r>
    </w:p>
    <w:p w14:paraId="4643D2B8" w14:textId="77777777" w:rsidR="002845CA" w:rsidRDefault="002845CA" w:rsidP="002845C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334B21" w14:textId="3AA9970A" w:rsidR="002845CA" w:rsidRDefault="002845CA" w:rsidP="002845C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5CA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="005931C0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2845CA">
        <w:rPr>
          <w:rFonts w:ascii="Times New Roman" w:hAnsi="Times New Roman" w:cs="Times New Roman"/>
          <w:b/>
          <w:bCs/>
          <w:sz w:val="24"/>
          <w:szCs w:val="24"/>
        </w:rPr>
        <w:t>abil</w:t>
      </w:r>
      <w:proofErr w:type="spellEnd"/>
      <w:r w:rsidRPr="002845CA">
        <w:rPr>
          <w:rFonts w:ascii="Times New Roman" w:hAnsi="Times New Roman" w:cs="Times New Roman"/>
          <w:b/>
          <w:bCs/>
          <w:sz w:val="24"/>
          <w:szCs w:val="24"/>
        </w:rPr>
        <w:t xml:space="preserve"> Furka Andrea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docens</w:t>
      </w:r>
    </w:p>
    <w:p w14:paraId="73578574" w14:textId="15FF3070" w:rsidR="002845CA" w:rsidRDefault="002845CA" w:rsidP="002845CA">
      <w:pPr>
        <w:pStyle w:val="Listaszerbekezds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5CA">
        <w:rPr>
          <w:rFonts w:ascii="Times New Roman" w:hAnsi="Times New Roman" w:cs="Times New Roman"/>
          <w:sz w:val="24"/>
          <w:szCs w:val="24"/>
        </w:rPr>
        <w:t xml:space="preserve">Onkológiai </w:t>
      </w:r>
      <w:proofErr w:type="spellStart"/>
      <w:r w:rsidRPr="002845CA">
        <w:rPr>
          <w:rFonts w:ascii="Times New Roman" w:hAnsi="Times New Roman" w:cs="Times New Roman"/>
          <w:sz w:val="24"/>
          <w:szCs w:val="24"/>
        </w:rPr>
        <w:t>prehabilitáció</w:t>
      </w:r>
      <w:proofErr w:type="spellEnd"/>
    </w:p>
    <w:p w14:paraId="747B67C0" w14:textId="392F9780" w:rsidR="002845CA" w:rsidRDefault="002845CA" w:rsidP="002845CA">
      <w:pPr>
        <w:pStyle w:val="Listaszerbekezds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5CA">
        <w:rPr>
          <w:rFonts w:ascii="Times New Roman" w:hAnsi="Times New Roman" w:cs="Times New Roman"/>
          <w:sz w:val="24"/>
          <w:szCs w:val="24"/>
        </w:rPr>
        <w:t>Terhesség alatti onkológiai kezelés</w:t>
      </w:r>
    </w:p>
    <w:p w14:paraId="5354BCC1" w14:textId="77777777" w:rsidR="004461D9" w:rsidRDefault="004461D9" w:rsidP="004461D9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7645DC" w14:textId="227068D5" w:rsidR="004461D9" w:rsidRPr="004461D9" w:rsidRDefault="004461D9" w:rsidP="004461D9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61D9">
        <w:rPr>
          <w:rFonts w:ascii="Times New Roman" w:hAnsi="Times New Roman" w:cs="Times New Roman"/>
          <w:b/>
          <w:bCs/>
          <w:sz w:val="24"/>
          <w:szCs w:val="24"/>
        </w:rPr>
        <w:t>Kiss Krisztián</w:t>
      </w:r>
      <w:r>
        <w:rPr>
          <w:rFonts w:ascii="Times New Roman" w:hAnsi="Times New Roman" w:cs="Times New Roman"/>
          <w:sz w:val="24"/>
          <w:szCs w:val="24"/>
        </w:rPr>
        <w:t xml:space="preserve"> egyetemi tanársegéd</w:t>
      </w:r>
    </w:p>
    <w:p w14:paraId="666F6D2D" w14:textId="4AE40F99" w:rsidR="002845CA" w:rsidRPr="002044E9" w:rsidRDefault="005A7DF5" w:rsidP="002044E9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4E9">
        <w:rPr>
          <w:rFonts w:ascii="Times New Roman" w:hAnsi="Times New Roman" w:cs="Times New Roman"/>
          <w:sz w:val="24"/>
          <w:szCs w:val="24"/>
        </w:rPr>
        <w:t xml:space="preserve">A humán vázrendszer anatómiai variációi, </w:t>
      </w:r>
      <w:proofErr w:type="spellStart"/>
      <w:r w:rsidRPr="002044E9">
        <w:rPr>
          <w:rFonts w:ascii="Times New Roman" w:hAnsi="Times New Roman" w:cs="Times New Roman"/>
          <w:sz w:val="24"/>
          <w:szCs w:val="24"/>
        </w:rPr>
        <w:t>bioarchaeológiai</w:t>
      </w:r>
      <w:proofErr w:type="spellEnd"/>
      <w:r w:rsidRPr="002044E9">
        <w:rPr>
          <w:rFonts w:ascii="Times New Roman" w:hAnsi="Times New Roman" w:cs="Times New Roman"/>
          <w:sz w:val="24"/>
          <w:szCs w:val="24"/>
        </w:rPr>
        <w:t xml:space="preserve"> és/vagy klinikai jelentőségük</w:t>
      </w:r>
    </w:p>
    <w:p w14:paraId="2298609E" w14:textId="0172CFA1" w:rsidR="005A7DF5" w:rsidRPr="002044E9" w:rsidRDefault="005A7DF5" w:rsidP="002044E9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4E9">
        <w:rPr>
          <w:rFonts w:ascii="Times New Roman" w:hAnsi="Times New Roman" w:cs="Times New Roman"/>
          <w:sz w:val="24"/>
          <w:szCs w:val="24"/>
        </w:rPr>
        <w:t xml:space="preserve">A humán vázrendszer </w:t>
      </w:r>
      <w:proofErr w:type="spellStart"/>
      <w:r w:rsidRPr="002044E9">
        <w:rPr>
          <w:rFonts w:ascii="Times New Roman" w:hAnsi="Times New Roman" w:cs="Times New Roman"/>
          <w:sz w:val="24"/>
          <w:szCs w:val="24"/>
        </w:rPr>
        <w:t>morfometriai</w:t>
      </w:r>
      <w:proofErr w:type="spellEnd"/>
      <w:r w:rsidRPr="002044E9">
        <w:rPr>
          <w:rFonts w:ascii="Times New Roman" w:hAnsi="Times New Roman" w:cs="Times New Roman"/>
          <w:sz w:val="24"/>
          <w:szCs w:val="24"/>
        </w:rPr>
        <w:t xml:space="preserve"> vizsgálati lehetőségei, a módszerek </w:t>
      </w:r>
      <w:proofErr w:type="spellStart"/>
      <w:r w:rsidRPr="002044E9">
        <w:rPr>
          <w:rFonts w:ascii="Times New Roman" w:hAnsi="Times New Roman" w:cs="Times New Roman"/>
          <w:sz w:val="24"/>
          <w:szCs w:val="24"/>
        </w:rPr>
        <w:t>bioarchaeológiai</w:t>
      </w:r>
      <w:proofErr w:type="spellEnd"/>
      <w:r w:rsidRPr="002044E9">
        <w:rPr>
          <w:rFonts w:ascii="Times New Roman" w:hAnsi="Times New Roman" w:cs="Times New Roman"/>
          <w:sz w:val="24"/>
          <w:szCs w:val="24"/>
        </w:rPr>
        <w:t xml:space="preserve"> és/vagy klinikai felhasználása</w:t>
      </w:r>
    </w:p>
    <w:p w14:paraId="449FD1A1" w14:textId="645289DA" w:rsidR="005A7DF5" w:rsidRPr="002044E9" w:rsidRDefault="00040E27" w:rsidP="002044E9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44E9">
        <w:rPr>
          <w:rFonts w:ascii="Times New Roman" w:hAnsi="Times New Roman" w:cs="Times New Roman"/>
          <w:sz w:val="24"/>
          <w:szCs w:val="24"/>
        </w:rPr>
        <w:t>Bioarchaeológiai</w:t>
      </w:r>
      <w:proofErr w:type="spellEnd"/>
      <w:r w:rsidRPr="002044E9">
        <w:rPr>
          <w:rFonts w:ascii="Times New Roman" w:hAnsi="Times New Roman" w:cs="Times New Roman"/>
          <w:sz w:val="24"/>
          <w:szCs w:val="24"/>
        </w:rPr>
        <w:t xml:space="preserve"> leletek </w:t>
      </w:r>
      <w:proofErr w:type="spellStart"/>
      <w:r w:rsidRPr="002044E9">
        <w:rPr>
          <w:rFonts w:ascii="Times New Roman" w:hAnsi="Times New Roman" w:cs="Times New Roman"/>
          <w:sz w:val="24"/>
          <w:szCs w:val="24"/>
        </w:rPr>
        <w:t>paleoradiológiai</w:t>
      </w:r>
      <w:proofErr w:type="spellEnd"/>
      <w:r w:rsidRPr="002044E9">
        <w:rPr>
          <w:rFonts w:ascii="Times New Roman" w:hAnsi="Times New Roman" w:cs="Times New Roman"/>
          <w:sz w:val="24"/>
          <w:szCs w:val="24"/>
        </w:rPr>
        <w:t xml:space="preserve"> vizsgálata</w:t>
      </w:r>
    </w:p>
    <w:p w14:paraId="2A198C7B" w14:textId="393C9D89" w:rsidR="00040E27" w:rsidRPr="002044E9" w:rsidRDefault="00040E27" w:rsidP="002044E9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4E9">
        <w:rPr>
          <w:rFonts w:ascii="Times New Roman" w:hAnsi="Times New Roman" w:cs="Times New Roman"/>
          <w:sz w:val="24"/>
          <w:szCs w:val="24"/>
        </w:rPr>
        <w:t>Recens és múltbeli emberi populációk traumás elváltozásainak összehasonlítása</w:t>
      </w:r>
    </w:p>
    <w:p w14:paraId="2CFC96E7" w14:textId="2D969F01" w:rsidR="00040E27" w:rsidRPr="002044E9" w:rsidRDefault="000F3D63" w:rsidP="002044E9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4E9">
        <w:rPr>
          <w:rFonts w:ascii="Times New Roman" w:hAnsi="Times New Roman" w:cs="Times New Roman"/>
          <w:sz w:val="24"/>
          <w:szCs w:val="24"/>
        </w:rPr>
        <w:t xml:space="preserve">Múltbeli emberi populációk antropológiai </w:t>
      </w:r>
      <w:proofErr w:type="spellStart"/>
      <w:r w:rsidRPr="002044E9">
        <w:rPr>
          <w:rFonts w:ascii="Times New Roman" w:hAnsi="Times New Roman" w:cs="Times New Roman"/>
          <w:sz w:val="24"/>
          <w:szCs w:val="24"/>
        </w:rPr>
        <w:t>paleopatológiai</w:t>
      </w:r>
      <w:proofErr w:type="spellEnd"/>
      <w:r w:rsidRPr="002044E9">
        <w:rPr>
          <w:rFonts w:ascii="Times New Roman" w:hAnsi="Times New Roman" w:cs="Times New Roman"/>
          <w:sz w:val="24"/>
          <w:szCs w:val="24"/>
        </w:rPr>
        <w:t xml:space="preserve"> és életmódrekonstrukciós vizsgálata</w:t>
      </w:r>
    </w:p>
    <w:p w14:paraId="7ADE25CB" w14:textId="05A039CB" w:rsidR="000F3D63" w:rsidRPr="002044E9" w:rsidRDefault="000F3D63" w:rsidP="002044E9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4E9">
        <w:rPr>
          <w:rFonts w:ascii="Times New Roman" w:hAnsi="Times New Roman" w:cs="Times New Roman"/>
          <w:sz w:val="24"/>
          <w:szCs w:val="24"/>
        </w:rPr>
        <w:t xml:space="preserve">A humán vázrendszer fiziológiás és </w:t>
      </w:r>
      <w:proofErr w:type="spellStart"/>
      <w:r w:rsidRPr="002044E9">
        <w:rPr>
          <w:rFonts w:ascii="Times New Roman" w:hAnsi="Times New Roman" w:cs="Times New Roman"/>
          <w:sz w:val="24"/>
          <w:szCs w:val="24"/>
        </w:rPr>
        <w:t>patofiziológiás</w:t>
      </w:r>
      <w:proofErr w:type="spellEnd"/>
      <w:r w:rsidRPr="002044E9">
        <w:rPr>
          <w:rFonts w:ascii="Times New Roman" w:hAnsi="Times New Roman" w:cs="Times New Roman"/>
          <w:sz w:val="24"/>
          <w:szCs w:val="24"/>
        </w:rPr>
        <w:t xml:space="preserve"> folyamatai</w:t>
      </w:r>
    </w:p>
    <w:p w14:paraId="1F1E1F25" w14:textId="412104D5" w:rsidR="000F3D63" w:rsidRPr="002044E9" w:rsidRDefault="00FE4243" w:rsidP="002044E9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4E9">
        <w:rPr>
          <w:rFonts w:ascii="Times New Roman" w:hAnsi="Times New Roman" w:cs="Times New Roman"/>
          <w:sz w:val="24"/>
          <w:szCs w:val="24"/>
        </w:rPr>
        <w:t>Nemi dimorfizmus a vázrendszeren, történeti embertani és klinikai vonatkozások.</w:t>
      </w:r>
    </w:p>
    <w:p w14:paraId="20C71060" w14:textId="4451AA3E" w:rsidR="00FE4243" w:rsidRPr="002044E9" w:rsidRDefault="00FE4243" w:rsidP="002044E9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4E9">
        <w:rPr>
          <w:rFonts w:ascii="Times New Roman" w:hAnsi="Times New Roman" w:cs="Times New Roman"/>
          <w:sz w:val="24"/>
          <w:szCs w:val="24"/>
        </w:rPr>
        <w:t xml:space="preserve">A humán vázrendszert érintő betegségek </w:t>
      </w:r>
      <w:proofErr w:type="spellStart"/>
      <w:r w:rsidRPr="002044E9">
        <w:rPr>
          <w:rFonts w:ascii="Times New Roman" w:hAnsi="Times New Roman" w:cs="Times New Roman"/>
          <w:sz w:val="24"/>
          <w:szCs w:val="24"/>
        </w:rPr>
        <w:t>paleoepidemiológiai</w:t>
      </w:r>
      <w:proofErr w:type="spellEnd"/>
      <w:r w:rsidRPr="002044E9">
        <w:rPr>
          <w:rFonts w:ascii="Times New Roman" w:hAnsi="Times New Roman" w:cs="Times New Roman"/>
          <w:sz w:val="24"/>
          <w:szCs w:val="24"/>
        </w:rPr>
        <w:t xml:space="preserve"> változásai térben és időben: történeti és modern adatok összehasonlítása</w:t>
      </w:r>
    </w:p>
    <w:p w14:paraId="015D611B" w14:textId="55237A87" w:rsidR="00FE4243" w:rsidRPr="002044E9" w:rsidRDefault="002044E9" w:rsidP="002044E9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4E9">
        <w:rPr>
          <w:rFonts w:ascii="Times New Roman" w:hAnsi="Times New Roman" w:cs="Times New Roman"/>
          <w:sz w:val="24"/>
          <w:szCs w:val="24"/>
        </w:rPr>
        <w:t>Open-</w:t>
      </w:r>
      <w:proofErr w:type="spellStart"/>
      <w:r w:rsidRPr="002044E9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2044E9">
        <w:rPr>
          <w:rFonts w:ascii="Times New Roman" w:hAnsi="Times New Roman" w:cs="Times New Roman"/>
          <w:sz w:val="24"/>
          <w:szCs w:val="24"/>
        </w:rPr>
        <w:t xml:space="preserve"> adatbázisok és modellező, rekonstruáló szoftverek ismertetése és összehasonlítása, valamint az oktatásban, kutatásban és ismeretterjesztésben történő felhasználási lehetőségeinek bemutatása</w:t>
      </w:r>
    </w:p>
    <w:p w14:paraId="015B7F08" w14:textId="77777777" w:rsidR="000F3D63" w:rsidRDefault="000F3D63" w:rsidP="005A7DF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4BCEDB" w14:textId="77777777" w:rsidR="002044E9" w:rsidRDefault="002044E9" w:rsidP="005A7DF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19726B" w14:textId="77777777" w:rsidR="005931C0" w:rsidRPr="00A115DC" w:rsidRDefault="005931C0" w:rsidP="005931C0">
      <w:pPr>
        <w:pBdr>
          <w:bottom w:val="single" w:sz="4" w:space="1" w:color="auto"/>
        </w:pBd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15DC">
        <w:rPr>
          <w:rFonts w:ascii="Times New Roman" w:hAnsi="Times New Roman" w:cs="Times New Roman"/>
          <w:b/>
          <w:bCs/>
          <w:sz w:val="24"/>
          <w:szCs w:val="24"/>
        </w:rPr>
        <w:t>ÁPOLÁSTUDOMÁNYI INTÉZETI TANSZÉK</w:t>
      </w:r>
    </w:p>
    <w:p w14:paraId="617D12C9" w14:textId="77777777" w:rsidR="00091FD7" w:rsidRDefault="00091FD7" w:rsidP="00091FD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879364" w14:textId="00F56700" w:rsidR="00D35FCE" w:rsidRDefault="00091FD7" w:rsidP="00091FD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B62">
        <w:rPr>
          <w:rFonts w:ascii="Times New Roman" w:hAnsi="Times New Roman" w:cs="Times New Roman"/>
          <w:b/>
          <w:bCs/>
          <w:sz w:val="24"/>
          <w:szCs w:val="24"/>
        </w:rPr>
        <w:t>Szilágyi Bernadett</w:t>
      </w:r>
      <w:r>
        <w:rPr>
          <w:rFonts w:ascii="Times New Roman" w:hAnsi="Times New Roman" w:cs="Times New Roman"/>
          <w:sz w:val="24"/>
          <w:szCs w:val="24"/>
        </w:rPr>
        <w:t xml:space="preserve"> egyetemi tanársegéd</w:t>
      </w:r>
    </w:p>
    <w:p w14:paraId="2BDA5243" w14:textId="59D1EA4F" w:rsidR="00D35FCE" w:rsidRPr="00FB4B62" w:rsidRDefault="00FB4B62" w:rsidP="00FB4B62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4B62">
        <w:rPr>
          <w:rFonts w:ascii="Times New Roman" w:hAnsi="Times New Roman" w:cs="Times New Roman"/>
          <w:sz w:val="24"/>
          <w:szCs w:val="24"/>
        </w:rPr>
        <w:t>Egészségmagatartás, egészségműveltség és az egészségügyi szolgáltatások igénybevétele egy specifikus, hátrányos helyzetű populáció körében.</w:t>
      </w:r>
    </w:p>
    <w:p w14:paraId="2CAF112F" w14:textId="77777777" w:rsidR="00091FD7" w:rsidRDefault="00091FD7" w:rsidP="002845C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4BA7AC" w14:textId="76A64936" w:rsidR="002845CA" w:rsidRDefault="002845CA" w:rsidP="002845CA">
      <w:pPr>
        <w:shd w:val="clear" w:color="auto" w:fill="D1D1D1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45CA">
        <w:rPr>
          <w:rFonts w:ascii="Times New Roman" w:hAnsi="Times New Roman" w:cs="Times New Roman"/>
          <w:b/>
          <w:bCs/>
          <w:sz w:val="28"/>
          <w:szCs w:val="28"/>
        </w:rPr>
        <w:t>ALKALMAZOTT EGÉSZSÉGTUDOMÁNYOK INTÉZETE</w:t>
      </w:r>
    </w:p>
    <w:p w14:paraId="4B04B620" w14:textId="77777777" w:rsidR="002845CA" w:rsidRDefault="002845CA" w:rsidP="002845C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21464BA" w14:textId="4D2D8099" w:rsidR="002845CA" w:rsidRDefault="002845CA" w:rsidP="002845CA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5CA">
        <w:rPr>
          <w:rFonts w:ascii="Times New Roman" w:hAnsi="Times New Roman" w:cs="Times New Roman"/>
          <w:b/>
          <w:bCs/>
          <w:sz w:val="24"/>
          <w:szCs w:val="24"/>
        </w:rPr>
        <w:t>PREVENTÍV EGÉSZSÉGTUDOMÁNYI INTÉZETI TANSZÉK</w:t>
      </w:r>
    </w:p>
    <w:p w14:paraId="79B42B50" w14:textId="77777777" w:rsidR="002845CA" w:rsidRDefault="002845CA" w:rsidP="002845C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4F3E2" w14:textId="4F7C4D10" w:rsidR="002845CA" w:rsidRDefault="00FB4B62" w:rsidP="002845C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2845CA" w:rsidRPr="002845CA">
        <w:rPr>
          <w:rFonts w:ascii="Times New Roman" w:hAnsi="Times New Roman" w:cs="Times New Roman"/>
          <w:b/>
          <w:bCs/>
          <w:sz w:val="24"/>
          <w:szCs w:val="24"/>
        </w:rPr>
        <w:t>Perge Anna</w:t>
      </w:r>
      <w:r w:rsidR="00284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15A7" w:rsidRPr="007015A7">
        <w:rPr>
          <w:rFonts w:ascii="Times New Roman" w:hAnsi="Times New Roman" w:cs="Times New Roman"/>
          <w:sz w:val="24"/>
          <w:szCs w:val="24"/>
        </w:rPr>
        <w:t>egyetemi</w:t>
      </w:r>
      <w:r w:rsidR="007015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adjunktus</w:t>
      </w:r>
    </w:p>
    <w:p w14:paraId="058CDB4B" w14:textId="7194F13D" w:rsidR="002845CA" w:rsidRDefault="002845CA" w:rsidP="002845CA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5CA">
        <w:rPr>
          <w:rFonts w:ascii="Times New Roman" w:hAnsi="Times New Roman" w:cs="Times New Roman"/>
          <w:sz w:val="24"/>
          <w:szCs w:val="24"/>
        </w:rPr>
        <w:t>Speciális gondozás és ellátás</w:t>
      </w:r>
    </w:p>
    <w:p w14:paraId="320F0666" w14:textId="68992AD6" w:rsidR="002845CA" w:rsidRDefault="002845CA" w:rsidP="002845CA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5CA">
        <w:rPr>
          <w:rFonts w:ascii="Times New Roman" w:hAnsi="Times New Roman" w:cs="Times New Roman"/>
          <w:sz w:val="24"/>
          <w:szCs w:val="24"/>
        </w:rPr>
        <w:t>Védőnői kompetenciák</w:t>
      </w:r>
    </w:p>
    <w:p w14:paraId="0966E9DC" w14:textId="7CA41D34" w:rsidR="002845CA" w:rsidRDefault="002845CA" w:rsidP="002845CA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5CA">
        <w:rPr>
          <w:rFonts w:ascii="Times New Roman" w:hAnsi="Times New Roman" w:cs="Times New Roman"/>
          <w:sz w:val="24"/>
          <w:szCs w:val="24"/>
        </w:rPr>
        <w:t>A gondozottak egészségmagatartásának, életmódszokásainak feltérképezése</w:t>
      </w:r>
    </w:p>
    <w:p w14:paraId="001919C8" w14:textId="0061814A" w:rsidR="002845CA" w:rsidRDefault="002845CA" w:rsidP="002845CA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5CA">
        <w:rPr>
          <w:rFonts w:ascii="Times New Roman" w:hAnsi="Times New Roman" w:cs="Times New Roman"/>
          <w:sz w:val="24"/>
          <w:szCs w:val="24"/>
        </w:rPr>
        <w:t>Egészséges csecsemő és gyermek gondozása, ellátása</w:t>
      </w:r>
    </w:p>
    <w:p w14:paraId="5372380F" w14:textId="77777777" w:rsidR="002845CA" w:rsidRDefault="002845CA" w:rsidP="002845CA">
      <w:pPr>
        <w:shd w:val="clear" w:color="auto" w:fill="FFFFFF" w:themeFill="background1"/>
        <w:rPr>
          <w:rFonts w:ascii="Times New Roman" w:hAnsi="Times New Roman" w:cs="Times New Roman"/>
          <w:b/>
          <w:bCs/>
          <w:sz w:val="24"/>
          <w:szCs w:val="24"/>
        </w:rPr>
      </w:pPr>
    </w:p>
    <w:p w14:paraId="306B6C54" w14:textId="77777777" w:rsidR="00843FFC" w:rsidRDefault="00843FFC" w:rsidP="00843FFC">
      <w:pPr>
        <w:shd w:val="clear" w:color="auto" w:fill="D1D1D1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50C">
        <w:rPr>
          <w:rFonts w:ascii="Times New Roman" w:hAnsi="Times New Roman" w:cs="Times New Roman"/>
          <w:b/>
          <w:bCs/>
          <w:sz w:val="28"/>
          <w:szCs w:val="28"/>
        </w:rPr>
        <w:t>ELMÉLETI EGÉSZSÉGTUDOMÁNYOK INTÉZETE</w:t>
      </w:r>
    </w:p>
    <w:p w14:paraId="685956D2" w14:textId="77777777" w:rsidR="009F3D2F" w:rsidRPr="00C31E63" w:rsidRDefault="009F3D2F" w:rsidP="009F3D2F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1E63">
        <w:rPr>
          <w:rFonts w:ascii="Times New Roman" w:hAnsi="Times New Roman" w:cs="Times New Roman"/>
          <w:b/>
          <w:bCs/>
          <w:sz w:val="24"/>
          <w:szCs w:val="24"/>
        </w:rPr>
        <w:t>EGÉSZSÉGÜGYI SZERVEZŐ INTÉZETI TANSZÉK</w:t>
      </w:r>
    </w:p>
    <w:p w14:paraId="3F85B311" w14:textId="77777777" w:rsidR="008932B0" w:rsidRDefault="008932B0" w:rsidP="002845CA">
      <w:pPr>
        <w:shd w:val="clear" w:color="auto" w:fill="FFFFFF" w:themeFill="background1"/>
        <w:rPr>
          <w:rFonts w:ascii="Times New Roman" w:hAnsi="Times New Roman" w:cs="Times New Roman"/>
          <w:b/>
          <w:bCs/>
          <w:sz w:val="24"/>
          <w:szCs w:val="24"/>
        </w:rPr>
      </w:pPr>
    </w:p>
    <w:p w14:paraId="29F0332B" w14:textId="77777777" w:rsidR="002F584D" w:rsidRPr="00B74B3A" w:rsidRDefault="002F584D" w:rsidP="002F584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E462A6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 Dózsa Csaba</w:t>
      </w:r>
      <w:r w:rsidRPr="00B74B3A">
        <w:rPr>
          <w:rFonts w:ascii="Times New Roman" w:hAnsi="Times New Roman" w:cs="Times New Roman"/>
          <w:sz w:val="24"/>
          <w:szCs w:val="24"/>
        </w:rPr>
        <w:t xml:space="preserve"> egyetemi docens</w:t>
      </w:r>
    </w:p>
    <w:p w14:paraId="5BE1F61E" w14:textId="3EB66F6A" w:rsidR="009E6D0B" w:rsidRDefault="000964FB" w:rsidP="002F584D">
      <w:pPr>
        <w:pStyle w:val="Listaszerbekezds"/>
        <w:numPr>
          <w:ilvl w:val="0"/>
          <w:numId w:val="6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0964FB">
        <w:rPr>
          <w:rFonts w:ascii="Times New Roman" w:hAnsi="Times New Roman" w:cs="Times New Roman"/>
          <w:sz w:val="24"/>
          <w:szCs w:val="24"/>
        </w:rPr>
        <w:t>Betegelégedettség és hozzáférési esélyek elemzése a hazai egészségügyben</w:t>
      </w:r>
    </w:p>
    <w:p w14:paraId="63ACFF26" w14:textId="6D2D2AC7" w:rsidR="002C71CC" w:rsidRPr="00806557" w:rsidRDefault="00824007" w:rsidP="002C71CC">
      <w:pPr>
        <w:pStyle w:val="Listaszerbekezds"/>
        <w:numPr>
          <w:ilvl w:val="0"/>
          <w:numId w:val="6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824007">
        <w:rPr>
          <w:rFonts w:ascii="Times New Roman" w:hAnsi="Times New Roman" w:cs="Times New Roman"/>
          <w:sz w:val="24"/>
          <w:szCs w:val="24"/>
        </w:rPr>
        <w:t>Humánerőforrás helyzet és humánerőforrás menedzsment az egészségügyben, országos adatok és esettanulmányok alapján</w:t>
      </w:r>
    </w:p>
    <w:p w14:paraId="2F0974C2" w14:textId="77777777" w:rsidR="002C71CC" w:rsidRDefault="002C71CC" w:rsidP="002C71CC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b/>
          <w:bCs/>
          <w:sz w:val="24"/>
          <w:szCs w:val="24"/>
        </w:rPr>
        <w:t>Dr. Mándy Zoltán</w:t>
      </w:r>
      <w:r w:rsidRPr="005B06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adjunktus</w:t>
      </w:r>
    </w:p>
    <w:p w14:paraId="23AFC954" w14:textId="13726829" w:rsidR="002C71CC" w:rsidRDefault="00CB6E17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CB6E17">
        <w:rPr>
          <w:rFonts w:ascii="Times New Roman" w:hAnsi="Times New Roman" w:cs="Times New Roman"/>
          <w:sz w:val="24"/>
          <w:szCs w:val="24"/>
        </w:rPr>
        <w:t>Munkabiztonság az egészségügyben</w:t>
      </w:r>
    </w:p>
    <w:p w14:paraId="141A4618" w14:textId="0B514922" w:rsidR="00CB6E17" w:rsidRDefault="00F969DE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F969DE">
        <w:rPr>
          <w:rFonts w:ascii="Times New Roman" w:hAnsi="Times New Roman" w:cs="Times New Roman"/>
          <w:sz w:val="24"/>
          <w:szCs w:val="24"/>
        </w:rPr>
        <w:t>Műhibaperek szabályozása Magyarországon</w:t>
      </w:r>
    </w:p>
    <w:p w14:paraId="7359D137" w14:textId="4E80E938" w:rsidR="00F969DE" w:rsidRDefault="00DD4BD7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DD4BD7">
        <w:rPr>
          <w:rFonts w:ascii="Times New Roman" w:hAnsi="Times New Roman" w:cs="Times New Roman"/>
          <w:sz w:val="24"/>
          <w:szCs w:val="24"/>
        </w:rPr>
        <w:t>Gyűlöletbeszéd</w:t>
      </w:r>
    </w:p>
    <w:p w14:paraId="3E5DFDB4" w14:textId="2057DC0D" w:rsidR="00DD4BD7" w:rsidRDefault="00DD4BD7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DD4BD7">
        <w:rPr>
          <w:rFonts w:ascii="Times New Roman" w:hAnsi="Times New Roman" w:cs="Times New Roman"/>
          <w:sz w:val="24"/>
          <w:szCs w:val="24"/>
        </w:rPr>
        <w:t>Az egészségügyi szolgálati jogviszony hazai reformja</w:t>
      </w:r>
    </w:p>
    <w:p w14:paraId="04808889" w14:textId="71BAEDFC" w:rsidR="00DD4BD7" w:rsidRDefault="00A22B29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A22B29">
        <w:rPr>
          <w:rFonts w:ascii="Times New Roman" w:hAnsi="Times New Roman" w:cs="Times New Roman"/>
          <w:sz w:val="24"/>
          <w:szCs w:val="24"/>
        </w:rPr>
        <w:t>Érvelés az állami- kontra privátegészségügy mellett/ellen</w:t>
      </w:r>
    </w:p>
    <w:p w14:paraId="20C037BF" w14:textId="62727298" w:rsidR="00A22B29" w:rsidRDefault="00A22B29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A22B29">
        <w:rPr>
          <w:rFonts w:ascii="Times New Roman" w:hAnsi="Times New Roman" w:cs="Times New Roman"/>
          <w:sz w:val="24"/>
          <w:szCs w:val="24"/>
        </w:rPr>
        <w:t>A gyermek családból való kiemelésének analízise</w:t>
      </w:r>
    </w:p>
    <w:p w14:paraId="1ABDBB2C" w14:textId="5AEF7D99" w:rsidR="00A22B29" w:rsidRDefault="00B850A5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B850A5">
        <w:rPr>
          <w:rFonts w:ascii="Times New Roman" w:hAnsi="Times New Roman" w:cs="Times New Roman"/>
          <w:sz w:val="24"/>
          <w:szCs w:val="24"/>
        </w:rPr>
        <w:t xml:space="preserve">Munkajog az egészségügyben tekintettel az Egészségügyi </w:t>
      </w:r>
      <w:proofErr w:type="spellStart"/>
      <w:r w:rsidRPr="00B850A5">
        <w:rPr>
          <w:rFonts w:ascii="Times New Roman" w:hAnsi="Times New Roman" w:cs="Times New Roman"/>
          <w:sz w:val="24"/>
          <w:szCs w:val="24"/>
        </w:rPr>
        <w:t>szolg</w:t>
      </w:r>
      <w:proofErr w:type="spellEnd"/>
      <w:r w:rsidRPr="00B850A5">
        <w:rPr>
          <w:rFonts w:ascii="Times New Roman" w:hAnsi="Times New Roman" w:cs="Times New Roman"/>
          <w:sz w:val="24"/>
          <w:szCs w:val="24"/>
        </w:rPr>
        <w:t>. jogviszonyra</w:t>
      </w:r>
    </w:p>
    <w:p w14:paraId="40516163" w14:textId="6E63E43D" w:rsidR="00B850A5" w:rsidRDefault="00B53529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B53529">
        <w:rPr>
          <w:rFonts w:ascii="Times New Roman" w:hAnsi="Times New Roman" w:cs="Times New Roman"/>
          <w:sz w:val="24"/>
          <w:szCs w:val="24"/>
        </w:rPr>
        <w:t>Igazságügyi szakértői vizsgálatok az egészségügyben</w:t>
      </w:r>
    </w:p>
    <w:p w14:paraId="431A7B4A" w14:textId="29F98F45" w:rsidR="00B53529" w:rsidRDefault="00224D24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224D24">
        <w:rPr>
          <w:rFonts w:ascii="Times New Roman" w:hAnsi="Times New Roman" w:cs="Times New Roman"/>
          <w:sz w:val="24"/>
          <w:szCs w:val="24"/>
        </w:rPr>
        <w:t>Érdekvédelem az egészségügyben</w:t>
      </w:r>
    </w:p>
    <w:p w14:paraId="44F8F2B7" w14:textId="4D60454F" w:rsidR="00224D24" w:rsidRDefault="00224D24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224D24">
        <w:rPr>
          <w:rFonts w:ascii="Times New Roman" w:hAnsi="Times New Roman" w:cs="Times New Roman"/>
          <w:sz w:val="24"/>
          <w:szCs w:val="24"/>
        </w:rPr>
        <w:t>Diszkrimináció és esélyegyenlőség az egészségügyben</w:t>
      </w:r>
    </w:p>
    <w:p w14:paraId="6DD744BF" w14:textId="1EEEFCEA" w:rsidR="00224D24" w:rsidRDefault="00DE554F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DE554F">
        <w:rPr>
          <w:rFonts w:ascii="Times New Roman" w:hAnsi="Times New Roman" w:cs="Times New Roman"/>
          <w:sz w:val="24"/>
          <w:szCs w:val="24"/>
        </w:rPr>
        <w:t>Felelős etikai magatartás az egészségügyben</w:t>
      </w:r>
    </w:p>
    <w:p w14:paraId="541B6A5C" w14:textId="368D25B7" w:rsidR="00DE554F" w:rsidRDefault="00DE554F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DE554F">
        <w:rPr>
          <w:rFonts w:ascii="Times New Roman" w:hAnsi="Times New Roman" w:cs="Times New Roman"/>
          <w:sz w:val="24"/>
          <w:szCs w:val="24"/>
        </w:rPr>
        <w:t>Új technikai vívmányok adaptálása az egészségügyben</w:t>
      </w:r>
    </w:p>
    <w:p w14:paraId="15560C94" w14:textId="5736BFEC" w:rsidR="00DE554F" w:rsidRDefault="0077667E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77667E">
        <w:rPr>
          <w:rFonts w:ascii="Times New Roman" w:hAnsi="Times New Roman" w:cs="Times New Roman"/>
          <w:sz w:val="24"/>
          <w:szCs w:val="24"/>
        </w:rPr>
        <w:t>Emberi jogok és betegjogok megsértése az egészségügyben</w:t>
      </w:r>
    </w:p>
    <w:p w14:paraId="0C50CE3D" w14:textId="78C55F56" w:rsidR="0077667E" w:rsidRDefault="0077667E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77667E">
        <w:rPr>
          <w:rFonts w:ascii="Times New Roman" w:hAnsi="Times New Roman" w:cs="Times New Roman"/>
          <w:sz w:val="24"/>
          <w:szCs w:val="24"/>
        </w:rPr>
        <w:t>Információs és médiajog (közösségi médiajog)</w:t>
      </w:r>
    </w:p>
    <w:p w14:paraId="32B45ECE" w14:textId="10E4E646" w:rsidR="0077667E" w:rsidRDefault="009573F6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9573F6">
        <w:rPr>
          <w:rFonts w:ascii="Times New Roman" w:hAnsi="Times New Roman" w:cs="Times New Roman"/>
          <w:sz w:val="24"/>
          <w:szCs w:val="24"/>
        </w:rPr>
        <w:t>Az abortusz jogdogmatikai szabályozása</w:t>
      </w:r>
    </w:p>
    <w:p w14:paraId="41FA3CA8" w14:textId="7DC967B4" w:rsidR="009573F6" w:rsidRDefault="009573F6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9573F6">
        <w:rPr>
          <w:rFonts w:ascii="Times New Roman" w:hAnsi="Times New Roman" w:cs="Times New Roman"/>
          <w:sz w:val="24"/>
          <w:szCs w:val="24"/>
        </w:rPr>
        <w:t>A gyermekvédelmi szakszolgálatok működésének jogi aspektusainak analízise</w:t>
      </w:r>
    </w:p>
    <w:p w14:paraId="315F4B6A" w14:textId="27194CC2" w:rsidR="009573F6" w:rsidRDefault="00DB4BA4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DB4BA4">
        <w:rPr>
          <w:rFonts w:ascii="Times New Roman" w:hAnsi="Times New Roman" w:cs="Times New Roman"/>
          <w:sz w:val="24"/>
          <w:szCs w:val="24"/>
        </w:rPr>
        <w:t>Az örökbefogadás jogi –és működési gyakorlatának vizsgálata</w:t>
      </w:r>
    </w:p>
    <w:p w14:paraId="441856D5" w14:textId="76280A4C" w:rsidR="00DB4BA4" w:rsidRDefault="00E26504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E26504">
        <w:rPr>
          <w:rFonts w:ascii="Times New Roman" w:hAnsi="Times New Roman" w:cs="Times New Roman"/>
          <w:sz w:val="24"/>
          <w:szCs w:val="24"/>
        </w:rPr>
        <w:t>Az Édesanyák Házának működésének analízise</w:t>
      </w:r>
    </w:p>
    <w:p w14:paraId="5235D48D" w14:textId="57256237" w:rsidR="00E26504" w:rsidRDefault="00E26504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E26504">
        <w:rPr>
          <w:rFonts w:ascii="Times New Roman" w:hAnsi="Times New Roman" w:cs="Times New Roman"/>
          <w:sz w:val="24"/>
          <w:szCs w:val="24"/>
        </w:rPr>
        <w:t>A Szülői felügyeleti jog gyakorlatának elemzése</w:t>
      </w:r>
    </w:p>
    <w:p w14:paraId="39E794F3" w14:textId="7C9B2634" w:rsidR="00E26504" w:rsidRDefault="00952903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952903">
        <w:rPr>
          <w:rFonts w:ascii="Times New Roman" w:hAnsi="Times New Roman" w:cs="Times New Roman"/>
          <w:sz w:val="24"/>
          <w:szCs w:val="24"/>
        </w:rPr>
        <w:t>A Szülői felügyeleti jog gyakorlatának elemzése</w:t>
      </w:r>
    </w:p>
    <w:p w14:paraId="43095A9B" w14:textId="6F481E67" w:rsidR="00952903" w:rsidRDefault="00952903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952903">
        <w:rPr>
          <w:rFonts w:ascii="Times New Roman" w:hAnsi="Times New Roman" w:cs="Times New Roman"/>
          <w:sz w:val="24"/>
          <w:szCs w:val="24"/>
        </w:rPr>
        <w:t>Sportjog (jogok és kötelezettségek)</w:t>
      </w:r>
    </w:p>
    <w:p w14:paraId="2A06A58C" w14:textId="0E03CE51" w:rsidR="00952903" w:rsidRDefault="00B44E8E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B44E8E">
        <w:rPr>
          <w:rFonts w:ascii="Times New Roman" w:hAnsi="Times New Roman" w:cs="Times New Roman"/>
          <w:sz w:val="24"/>
          <w:szCs w:val="24"/>
        </w:rPr>
        <w:t>A Nevelőszülők jogai és kötelezettségeinek analízise</w:t>
      </w:r>
    </w:p>
    <w:p w14:paraId="2847C659" w14:textId="7947BB57" w:rsidR="00B44E8E" w:rsidRDefault="00B44E8E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B44E8E">
        <w:rPr>
          <w:rFonts w:ascii="Times New Roman" w:hAnsi="Times New Roman" w:cs="Times New Roman"/>
          <w:sz w:val="24"/>
          <w:szCs w:val="24"/>
        </w:rPr>
        <w:t>Az eutanázia jogdogmatikai szabályozása</w:t>
      </w:r>
    </w:p>
    <w:p w14:paraId="5B341CF5" w14:textId="520E3097" w:rsidR="00B44E8E" w:rsidRDefault="004C4238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4C4238">
        <w:rPr>
          <w:rFonts w:ascii="Times New Roman" w:hAnsi="Times New Roman" w:cs="Times New Roman"/>
          <w:sz w:val="24"/>
          <w:szCs w:val="24"/>
        </w:rPr>
        <w:t>A fogyatékkal élők helyzete a magyar egészségturizmusban</w:t>
      </w:r>
    </w:p>
    <w:p w14:paraId="73CE4868" w14:textId="70094339" w:rsidR="004C4238" w:rsidRDefault="004C4238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4C4238">
        <w:rPr>
          <w:rFonts w:ascii="Times New Roman" w:hAnsi="Times New Roman" w:cs="Times New Roman"/>
          <w:sz w:val="24"/>
          <w:szCs w:val="24"/>
        </w:rPr>
        <w:t>Statisztikai módszerek alkalmazása az egészségügyi munkában</w:t>
      </w:r>
    </w:p>
    <w:p w14:paraId="6ED3FE0B" w14:textId="02662B2D" w:rsidR="004C4238" w:rsidRDefault="00BC16A6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BC16A6">
        <w:rPr>
          <w:rFonts w:ascii="Times New Roman" w:hAnsi="Times New Roman" w:cs="Times New Roman"/>
          <w:sz w:val="24"/>
          <w:szCs w:val="24"/>
        </w:rPr>
        <w:t>Bűncselekménytan az egészségügyben</w:t>
      </w:r>
    </w:p>
    <w:p w14:paraId="209B0486" w14:textId="774A4E79" w:rsidR="001C3A5B" w:rsidRDefault="00243035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243035">
        <w:rPr>
          <w:rFonts w:ascii="Times New Roman" w:hAnsi="Times New Roman" w:cs="Times New Roman"/>
          <w:sz w:val="24"/>
          <w:szCs w:val="24"/>
        </w:rPr>
        <w:t>Az Árvaházak működésének analízise</w:t>
      </w:r>
    </w:p>
    <w:p w14:paraId="587EDCD7" w14:textId="0A42F923" w:rsidR="00243035" w:rsidRDefault="00243035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243035">
        <w:rPr>
          <w:rFonts w:ascii="Times New Roman" w:hAnsi="Times New Roman" w:cs="Times New Roman"/>
          <w:sz w:val="24"/>
          <w:szCs w:val="24"/>
        </w:rPr>
        <w:t>Az egészségügyi etika vallástudományi megközelítése</w:t>
      </w:r>
    </w:p>
    <w:p w14:paraId="63990155" w14:textId="0168F9A5" w:rsidR="00243035" w:rsidRDefault="00270871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270871">
        <w:rPr>
          <w:rFonts w:ascii="Times New Roman" w:hAnsi="Times New Roman" w:cs="Times New Roman"/>
          <w:sz w:val="24"/>
          <w:szCs w:val="24"/>
        </w:rPr>
        <w:t>Házassági bontóperek okainak és következményeinek feltáró analízise</w:t>
      </w:r>
    </w:p>
    <w:p w14:paraId="68EA4B9E" w14:textId="735770F6" w:rsidR="00270871" w:rsidRDefault="00270871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270871">
        <w:rPr>
          <w:rFonts w:ascii="Times New Roman" w:hAnsi="Times New Roman" w:cs="Times New Roman"/>
          <w:sz w:val="24"/>
          <w:szCs w:val="24"/>
        </w:rPr>
        <w:t>A közösségi média használatának jogi- és társadalmi kockázatai</w:t>
      </w:r>
    </w:p>
    <w:p w14:paraId="0FB2B3CF" w14:textId="3E5199E1" w:rsidR="00270871" w:rsidRDefault="00BF79C5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BF79C5">
        <w:rPr>
          <w:rFonts w:ascii="Times New Roman" w:hAnsi="Times New Roman" w:cs="Times New Roman"/>
          <w:sz w:val="24"/>
          <w:szCs w:val="24"/>
        </w:rPr>
        <w:t>A mechatronika (robotika) alkalmazásának hatásai a társadalomra és a munkaerőpiacra</w:t>
      </w:r>
    </w:p>
    <w:p w14:paraId="38BF003F" w14:textId="3DA42ECD" w:rsidR="00BF79C5" w:rsidRDefault="00BF79C5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BF79C5">
        <w:rPr>
          <w:rFonts w:ascii="Times New Roman" w:hAnsi="Times New Roman" w:cs="Times New Roman"/>
          <w:sz w:val="24"/>
          <w:szCs w:val="24"/>
        </w:rPr>
        <w:t>A karrierizmus hatásai a társadalmi kapcsolatokra</w:t>
      </w:r>
    </w:p>
    <w:p w14:paraId="5FF5710B" w14:textId="11A8408C" w:rsidR="00BF79C5" w:rsidRDefault="00806557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806557">
        <w:rPr>
          <w:rFonts w:ascii="Times New Roman" w:hAnsi="Times New Roman" w:cs="Times New Roman"/>
          <w:sz w:val="24"/>
          <w:szCs w:val="24"/>
        </w:rPr>
        <w:t>A reklám és marketing jogi aspektusainak elemzése</w:t>
      </w:r>
    </w:p>
    <w:p w14:paraId="48EEDD26" w14:textId="74BFF0BA" w:rsidR="00806557" w:rsidRDefault="00806557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806557">
        <w:rPr>
          <w:rFonts w:ascii="Times New Roman" w:hAnsi="Times New Roman" w:cs="Times New Roman"/>
          <w:sz w:val="24"/>
          <w:szCs w:val="24"/>
        </w:rPr>
        <w:t>A kereskedelmi és üzleti jog analízise.</w:t>
      </w:r>
    </w:p>
    <w:p w14:paraId="3E739FA2" w14:textId="6C14FBFD" w:rsidR="00806557" w:rsidRPr="00CB6E17" w:rsidRDefault="005E5515" w:rsidP="00CB6E17">
      <w:pPr>
        <w:pStyle w:val="Listaszerbekezds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5515">
        <w:rPr>
          <w:rFonts w:ascii="Times New Roman" w:hAnsi="Times New Roman" w:cs="Times New Roman"/>
          <w:sz w:val="24"/>
          <w:szCs w:val="24"/>
        </w:rPr>
        <w:t>Rugalmas gyártórendszerek alkalmazása az iparban</w:t>
      </w:r>
    </w:p>
    <w:sectPr w:rsidR="00806557" w:rsidRPr="00CB6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81F02"/>
    <w:multiLevelType w:val="hybridMultilevel"/>
    <w:tmpl w:val="A6769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20608"/>
    <w:multiLevelType w:val="hybridMultilevel"/>
    <w:tmpl w:val="2C040D2C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A07DAE"/>
    <w:multiLevelType w:val="hybridMultilevel"/>
    <w:tmpl w:val="A030FC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41EF3"/>
    <w:multiLevelType w:val="hybridMultilevel"/>
    <w:tmpl w:val="1A7080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45EFA"/>
    <w:multiLevelType w:val="hybridMultilevel"/>
    <w:tmpl w:val="B7FCF1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30A8A"/>
    <w:multiLevelType w:val="hybridMultilevel"/>
    <w:tmpl w:val="EF7E41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946AF"/>
    <w:multiLevelType w:val="hybridMultilevel"/>
    <w:tmpl w:val="B2061A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804C81"/>
    <w:multiLevelType w:val="hybridMultilevel"/>
    <w:tmpl w:val="6BEEE4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484479"/>
    <w:multiLevelType w:val="hybridMultilevel"/>
    <w:tmpl w:val="39689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1B1F8C"/>
    <w:multiLevelType w:val="hybridMultilevel"/>
    <w:tmpl w:val="0284EA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608781">
    <w:abstractNumId w:val="7"/>
  </w:num>
  <w:num w:numId="2" w16cid:durableId="1858425712">
    <w:abstractNumId w:val="5"/>
  </w:num>
  <w:num w:numId="3" w16cid:durableId="209223368">
    <w:abstractNumId w:val="3"/>
  </w:num>
  <w:num w:numId="4" w16cid:durableId="1420567170">
    <w:abstractNumId w:val="0"/>
  </w:num>
  <w:num w:numId="5" w16cid:durableId="1083144139">
    <w:abstractNumId w:val="1"/>
  </w:num>
  <w:num w:numId="6" w16cid:durableId="283387324">
    <w:abstractNumId w:val="6"/>
  </w:num>
  <w:num w:numId="7" w16cid:durableId="595140830">
    <w:abstractNumId w:val="2"/>
  </w:num>
  <w:num w:numId="8" w16cid:durableId="1588808561">
    <w:abstractNumId w:val="9"/>
  </w:num>
  <w:num w:numId="9" w16cid:durableId="639847426">
    <w:abstractNumId w:val="4"/>
  </w:num>
  <w:num w:numId="10" w16cid:durableId="14483087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CA"/>
    <w:rsid w:val="00040E27"/>
    <w:rsid w:val="00091FD7"/>
    <w:rsid w:val="000964FB"/>
    <w:rsid w:val="000E3BD0"/>
    <w:rsid w:val="000F3D63"/>
    <w:rsid w:val="00132B86"/>
    <w:rsid w:val="001C3A5B"/>
    <w:rsid w:val="002044E9"/>
    <w:rsid w:val="00224D24"/>
    <w:rsid w:val="00243035"/>
    <w:rsid w:val="00253E68"/>
    <w:rsid w:val="00270871"/>
    <w:rsid w:val="002845CA"/>
    <w:rsid w:val="002C71CC"/>
    <w:rsid w:val="002F584D"/>
    <w:rsid w:val="003A3C06"/>
    <w:rsid w:val="004055D1"/>
    <w:rsid w:val="004461D9"/>
    <w:rsid w:val="00457BE5"/>
    <w:rsid w:val="004C3A52"/>
    <w:rsid w:val="004C4238"/>
    <w:rsid w:val="005931C0"/>
    <w:rsid w:val="005A7DF5"/>
    <w:rsid w:val="005B6D64"/>
    <w:rsid w:val="005C4B4F"/>
    <w:rsid w:val="005E5515"/>
    <w:rsid w:val="0069654D"/>
    <w:rsid w:val="006B578B"/>
    <w:rsid w:val="007015A7"/>
    <w:rsid w:val="0077667E"/>
    <w:rsid w:val="0078551F"/>
    <w:rsid w:val="00806557"/>
    <w:rsid w:val="00824007"/>
    <w:rsid w:val="00843FFC"/>
    <w:rsid w:val="00862882"/>
    <w:rsid w:val="008932B0"/>
    <w:rsid w:val="008C7C21"/>
    <w:rsid w:val="009313C7"/>
    <w:rsid w:val="00945111"/>
    <w:rsid w:val="00952903"/>
    <w:rsid w:val="009554A0"/>
    <w:rsid w:val="009573F6"/>
    <w:rsid w:val="009C13F4"/>
    <w:rsid w:val="009E6D0B"/>
    <w:rsid w:val="009F3D2F"/>
    <w:rsid w:val="00A22B29"/>
    <w:rsid w:val="00A51E9D"/>
    <w:rsid w:val="00A85015"/>
    <w:rsid w:val="00A8592B"/>
    <w:rsid w:val="00B44E8E"/>
    <w:rsid w:val="00B53529"/>
    <w:rsid w:val="00B572F9"/>
    <w:rsid w:val="00B7737D"/>
    <w:rsid w:val="00B850A5"/>
    <w:rsid w:val="00BC16A6"/>
    <w:rsid w:val="00BF79C5"/>
    <w:rsid w:val="00CA0060"/>
    <w:rsid w:val="00CB6E17"/>
    <w:rsid w:val="00D35FCE"/>
    <w:rsid w:val="00DB4BA4"/>
    <w:rsid w:val="00DD4BD7"/>
    <w:rsid w:val="00DE554F"/>
    <w:rsid w:val="00E26504"/>
    <w:rsid w:val="00F969DE"/>
    <w:rsid w:val="00FB4B62"/>
    <w:rsid w:val="00FE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15508"/>
  <w15:chartTrackingRefBased/>
  <w15:docId w15:val="{020A5A30-EA4C-44B3-AFE8-8EF63B8B9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84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84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845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84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845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84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84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84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84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84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84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84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845C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845C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845C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845C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845C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845C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84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84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84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84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84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845C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845C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845C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84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45C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845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487</Words>
  <Characters>3363</Characters>
  <Application>Microsoft Office Word</Application>
  <DocSecurity>0</DocSecurity>
  <Lines>28</Lines>
  <Paragraphs>7</Paragraphs>
  <ScaleCrop>false</ScaleCrop>
  <Company>University of Miskolc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59</cp:revision>
  <dcterms:created xsi:type="dcterms:W3CDTF">2024-08-26T20:00:00Z</dcterms:created>
  <dcterms:modified xsi:type="dcterms:W3CDTF">2026-09-18T18:20:00Z</dcterms:modified>
</cp:coreProperties>
</file>