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59347" w14:textId="0EDE6B80" w:rsidR="00FE4705" w:rsidRPr="000068ED" w:rsidRDefault="00FE4705" w:rsidP="00FE470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068ED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C37995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C37995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p w14:paraId="4A0E91AD" w14:textId="77777777" w:rsidR="00A85015" w:rsidRDefault="00A85015"/>
    <w:p w14:paraId="7866335F" w14:textId="39EB7EA0" w:rsidR="00FE4705" w:rsidRDefault="00FE4705" w:rsidP="00FE470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Indiai Gyógyászat szakirány</w:t>
      </w:r>
    </w:p>
    <w:p w14:paraId="5F7248D0" w14:textId="77777777" w:rsidR="00FE4705" w:rsidRDefault="00FE4705" w:rsidP="00FE470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B0DB35D" w14:textId="77777777" w:rsidR="00FE4705" w:rsidRPr="00EE5278" w:rsidRDefault="00FE4705" w:rsidP="00FE470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278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INTÉZETE</w:t>
      </w:r>
    </w:p>
    <w:p w14:paraId="0F7D70E5" w14:textId="77777777" w:rsidR="00FE4705" w:rsidRDefault="00FE4705" w:rsidP="00FE4705">
      <w:pPr>
        <w:rPr>
          <w:rFonts w:ascii="Times New Roman" w:hAnsi="Times New Roman" w:cs="Times New Roman"/>
          <w:sz w:val="24"/>
          <w:szCs w:val="24"/>
        </w:rPr>
      </w:pPr>
    </w:p>
    <w:p w14:paraId="500A425C" w14:textId="34B784A1" w:rsidR="00FE4705" w:rsidRPr="00603FB5" w:rsidRDefault="00FE4705" w:rsidP="00FE4705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FB5">
        <w:rPr>
          <w:rFonts w:ascii="Times New Roman" w:hAnsi="Times New Roman" w:cs="Times New Roman"/>
          <w:b/>
          <w:bCs/>
          <w:sz w:val="24"/>
          <w:szCs w:val="24"/>
        </w:rPr>
        <w:t>EGÉSZSÉGÜGYI SZERVEZŐ INTÉZETI TANSZÉK</w:t>
      </w:r>
    </w:p>
    <w:p w14:paraId="63CCB0BF" w14:textId="77777777" w:rsidR="00FE4705" w:rsidRDefault="00FE4705" w:rsidP="00FE4705">
      <w:pPr>
        <w:rPr>
          <w:rFonts w:ascii="Times New Roman" w:hAnsi="Times New Roman" w:cs="Times New Roman"/>
          <w:sz w:val="24"/>
          <w:szCs w:val="24"/>
        </w:rPr>
      </w:pPr>
    </w:p>
    <w:p w14:paraId="1D8DE824" w14:textId="77777777" w:rsidR="00FE4705" w:rsidRDefault="00FE4705" w:rsidP="00FE470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b/>
          <w:bCs/>
          <w:sz w:val="24"/>
          <w:szCs w:val="24"/>
        </w:rPr>
        <w:t>Dr. Mándy Zoltán</w:t>
      </w:r>
      <w:r w:rsidRPr="009E11CB">
        <w:rPr>
          <w:rFonts w:ascii="Times New Roman" w:hAnsi="Times New Roman" w:cs="Times New Roman"/>
          <w:sz w:val="24"/>
          <w:szCs w:val="24"/>
        </w:rPr>
        <w:t xml:space="preserve"> tanársegéd</w:t>
      </w:r>
    </w:p>
    <w:p w14:paraId="135E86C1" w14:textId="4F61EEA8" w:rsidR="00FE4705" w:rsidRDefault="00FE4705" w:rsidP="00FE47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4705">
        <w:rPr>
          <w:rFonts w:ascii="Times New Roman" w:hAnsi="Times New Roman" w:cs="Times New Roman"/>
          <w:sz w:val="24"/>
          <w:szCs w:val="24"/>
        </w:rPr>
        <w:t>Diszkrimináció és esélyegyenlőség az egészségügyben</w:t>
      </w:r>
    </w:p>
    <w:p w14:paraId="3407D082" w14:textId="03D97DD1" w:rsidR="00FE4705" w:rsidRDefault="00FE4705" w:rsidP="00FE47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4705">
        <w:rPr>
          <w:rFonts w:ascii="Times New Roman" w:hAnsi="Times New Roman" w:cs="Times New Roman"/>
          <w:sz w:val="24"/>
          <w:szCs w:val="24"/>
        </w:rPr>
        <w:t>Új technikai vívmányok adaptálása az egészségügyben</w:t>
      </w:r>
    </w:p>
    <w:p w14:paraId="5F511B27" w14:textId="103131F0" w:rsidR="00FE4705" w:rsidRDefault="00FE4705" w:rsidP="00FE47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4705">
        <w:rPr>
          <w:rFonts w:ascii="Times New Roman" w:hAnsi="Times New Roman" w:cs="Times New Roman"/>
          <w:sz w:val="24"/>
          <w:szCs w:val="24"/>
        </w:rPr>
        <w:t>Emberi jogok és betegjogok megsértése az egészségügyben</w:t>
      </w:r>
    </w:p>
    <w:p w14:paraId="32B907FB" w14:textId="77777777" w:rsidR="00FE4705" w:rsidRDefault="00FE4705" w:rsidP="00FE4705">
      <w:pPr>
        <w:rPr>
          <w:rFonts w:ascii="Times New Roman" w:hAnsi="Times New Roman" w:cs="Times New Roman"/>
          <w:sz w:val="24"/>
          <w:szCs w:val="24"/>
        </w:rPr>
      </w:pPr>
    </w:p>
    <w:p w14:paraId="0EA0B280" w14:textId="0B28446C" w:rsidR="00FE4705" w:rsidRDefault="00FE4705" w:rsidP="00FE4705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6308978"/>
      <w:r w:rsidRPr="008045B5">
        <w:rPr>
          <w:rFonts w:ascii="Times New Roman" w:hAnsi="Times New Roman" w:cs="Times New Roman"/>
          <w:b/>
          <w:bCs/>
          <w:sz w:val="28"/>
          <w:szCs w:val="28"/>
        </w:rPr>
        <w:t>ÓRAADÓ OKTATÓK</w:t>
      </w:r>
      <w:bookmarkEnd w:id="0"/>
    </w:p>
    <w:p w14:paraId="0F64B32B" w14:textId="77777777" w:rsidR="00FE4705" w:rsidRPr="00FE4705" w:rsidRDefault="00FE4705" w:rsidP="00FE470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CF075" w14:textId="77777777" w:rsidR="00FE4705" w:rsidRDefault="00FE4705" w:rsidP="00FE470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46376694"/>
      <w:r w:rsidRPr="008045B5">
        <w:rPr>
          <w:rFonts w:ascii="Times New Roman" w:hAnsi="Times New Roman" w:cs="Times New Roman"/>
          <w:b/>
          <w:bCs/>
          <w:sz w:val="24"/>
          <w:szCs w:val="24"/>
        </w:rPr>
        <w:t>Dr. Szalkai Iván</w:t>
      </w:r>
      <w:r w:rsidRPr="008045B5">
        <w:rPr>
          <w:rFonts w:ascii="Times New Roman" w:hAnsi="Times New Roman" w:cs="Times New Roman"/>
          <w:sz w:val="24"/>
          <w:szCs w:val="24"/>
        </w:rPr>
        <w:t xml:space="preserve"> főorvos, c. egyetemi docens </w:t>
      </w:r>
    </w:p>
    <w:bookmarkEnd w:id="1"/>
    <w:p w14:paraId="10C19232" w14:textId="77777777" w:rsidR="00FE4705" w:rsidRPr="008045B5" w:rsidRDefault="00FE4705" w:rsidP="00FE4705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Az életmódterápia jelentősége és szerepe a betegségek megelőzésében, korai kezelésében </w:t>
      </w:r>
    </w:p>
    <w:p w14:paraId="6D124BE6" w14:textId="77777777" w:rsidR="00FE4705" w:rsidRPr="008045B5" w:rsidRDefault="00FE4705" w:rsidP="00FE4705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8045B5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8045B5">
        <w:rPr>
          <w:rFonts w:ascii="Times New Roman" w:hAnsi="Times New Roman" w:cs="Times New Roman"/>
          <w:sz w:val="24"/>
          <w:szCs w:val="24"/>
        </w:rPr>
        <w:t xml:space="preserve"> testtípus elmélet genetikai magyarázata és gyakorlati haszna. Testtípus és tünetek kapcsolata gyakorlati felmérés alapján </w:t>
      </w:r>
    </w:p>
    <w:p w14:paraId="71F6982F" w14:textId="77777777" w:rsidR="00FE4705" w:rsidRPr="008045B5" w:rsidRDefault="00FE4705" w:rsidP="00FE4705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Indiai masszázs olajok (krémek) hatása az izomtónusra, a kiválasztó szervek működésére </w:t>
      </w:r>
    </w:p>
    <w:p w14:paraId="1C3936FE" w14:textId="77777777" w:rsidR="00FE4705" w:rsidRPr="008045B5" w:rsidRDefault="00FE4705" w:rsidP="00FE4705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8045B5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8045B5">
        <w:rPr>
          <w:rFonts w:ascii="Times New Roman" w:hAnsi="Times New Roman" w:cs="Times New Roman"/>
          <w:sz w:val="24"/>
          <w:szCs w:val="24"/>
        </w:rPr>
        <w:t xml:space="preserve"> módszereinek hatása a kognitív és tanulási képességekre. </w:t>
      </w:r>
    </w:p>
    <w:p w14:paraId="59FF61BF" w14:textId="77777777" w:rsidR="00FE4705" w:rsidRPr="008045B5" w:rsidRDefault="00FE4705" w:rsidP="00FE4705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Paradigma váltás. Keleti és nyugati gyógyászati elvek összevetése </w:t>
      </w:r>
    </w:p>
    <w:p w14:paraId="3E3D91B4" w14:textId="77777777" w:rsidR="00FE4705" w:rsidRPr="00FE4705" w:rsidRDefault="00FE4705" w:rsidP="00FE4705">
      <w:pPr>
        <w:rPr>
          <w:rFonts w:ascii="Times New Roman" w:hAnsi="Times New Roman" w:cs="Times New Roman"/>
          <w:sz w:val="24"/>
          <w:szCs w:val="24"/>
        </w:rPr>
      </w:pPr>
    </w:p>
    <w:sectPr w:rsidR="00FE4705" w:rsidRPr="00FE4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1C7487"/>
    <w:multiLevelType w:val="hybridMultilevel"/>
    <w:tmpl w:val="F5F42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C4EC3"/>
    <w:multiLevelType w:val="hybridMultilevel"/>
    <w:tmpl w:val="030C1D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342694">
    <w:abstractNumId w:val="1"/>
  </w:num>
  <w:num w:numId="2" w16cid:durableId="204636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05"/>
    <w:rsid w:val="00787342"/>
    <w:rsid w:val="008C7C21"/>
    <w:rsid w:val="00A85015"/>
    <w:rsid w:val="00C37995"/>
    <w:rsid w:val="00FB6A11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7A29"/>
  <w15:chartTrackingRefBased/>
  <w15:docId w15:val="{7A263896-1216-4927-B805-C4D6845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47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E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794</Characters>
  <Application>Microsoft Office Word</Application>
  <DocSecurity>0</DocSecurity>
  <Lines>6</Lines>
  <Paragraphs>1</Paragraphs>
  <ScaleCrop>false</ScaleCrop>
  <Company>University of Miskolc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3</cp:revision>
  <dcterms:created xsi:type="dcterms:W3CDTF">2023-09-24T14:57:00Z</dcterms:created>
  <dcterms:modified xsi:type="dcterms:W3CDTF">2024-08-26T17:21:00Z</dcterms:modified>
</cp:coreProperties>
</file>