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8D21" w14:textId="5077136B" w:rsidR="000068ED" w:rsidRPr="000068ED" w:rsidRDefault="000068ED" w:rsidP="000068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146467079"/>
      <w:r w:rsidRPr="000068E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7D0BE5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7D0BE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0068E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bookmarkEnd w:id="0"/>
    <w:p w14:paraId="083AAC13" w14:textId="77777777" w:rsidR="000068ED" w:rsidRDefault="000068ED"/>
    <w:p w14:paraId="629DC995" w14:textId="05EE5DDC" w:rsidR="000068ED" w:rsidRPr="000068ED" w:rsidRDefault="000068ED" w:rsidP="000068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68ED">
        <w:rPr>
          <w:rFonts w:ascii="Times New Roman" w:hAnsi="Times New Roman" w:cs="Times New Roman"/>
          <w:b/>
          <w:bCs/>
          <w:sz w:val="32"/>
          <w:szCs w:val="32"/>
        </w:rPr>
        <w:t>Egészségügyi gondozás és prevenció szak – Védőnő szakirány</w:t>
      </w:r>
    </w:p>
    <w:p w14:paraId="4A2424DC" w14:textId="77777777" w:rsidR="000068ED" w:rsidRDefault="000068ED"/>
    <w:p w14:paraId="6DB44F1C" w14:textId="24938363" w:rsidR="00A85015" w:rsidRDefault="000068ED" w:rsidP="007D0BE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46467596"/>
      <w:r w:rsidRPr="000068ED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bookmarkEnd w:id="1"/>
    <w:p w14:paraId="7A5EC7AF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50556" w14:textId="5791405B" w:rsidR="000068ED" w:rsidRDefault="000068ED" w:rsidP="000068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0068ED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47B10140" w14:textId="70AD7F48" w:rsidR="000068ED" w:rsidRDefault="000068ED" w:rsidP="007D0B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499FBC16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D8A66" w14:textId="77777777" w:rsidR="000068ED" w:rsidRDefault="000068ED" w:rsidP="000068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CDCDC" w14:textId="0060607B" w:rsidR="000068ED" w:rsidRDefault="000068ED" w:rsidP="007D0BE5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PREVENTÍV</w:t>
      </w:r>
      <w:r w:rsidR="00EE5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b/>
          <w:bCs/>
          <w:sz w:val="24"/>
          <w:szCs w:val="24"/>
        </w:rPr>
        <w:t>EGÉSZSÉGTUDOMÁNYI</w:t>
      </w:r>
      <w:r w:rsidR="00EE5E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8683294" w14:textId="77777777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AA2FE" w14:textId="1B84765F" w:rsidR="00AC1537" w:rsidRDefault="00AC1537" w:rsidP="00AC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Blaskóné Kozma Dóra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67CD03F4" w14:textId="463C571B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0C8BF5DC" w14:textId="42ECA1AE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1EF3D048" w14:textId="54FCC63A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38EA7FE2" w14:textId="16ABD12A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. Életkorhoz kötött szűrések a védőnői munkában</w:t>
      </w:r>
    </w:p>
    <w:p w14:paraId="583C59DD" w14:textId="00176011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Népegészségügyi szempontból kiemelt betegségek szűrése a védő</w:t>
      </w:r>
      <w:r w:rsidR="00CF49F5">
        <w:rPr>
          <w:rFonts w:ascii="Times New Roman" w:hAnsi="Times New Roman" w:cs="Times New Roman"/>
          <w:sz w:val="24"/>
          <w:szCs w:val="24"/>
        </w:rPr>
        <w:t>n</w:t>
      </w:r>
      <w:r w:rsidRPr="00AC1537">
        <w:rPr>
          <w:rFonts w:ascii="Times New Roman" w:hAnsi="Times New Roman" w:cs="Times New Roman"/>
          <w:sz w:val="24"/>
          <w:szCs w:val="24"/>
        </w:rPr>
        <w:t>ői gyakorlatban</w:t>
      </w:r>
    </w:p>
    <w:p w14:paraId="014B2AA5" w14:textId="0B229C02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D7954CF" w14:textId="47F34317" w:rsidR="00AC1537" w:rsidRDefault="00AC1537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7095F1A0" w14:textId="77777777" w:rsidR="00AC1537" w:rsidRP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A4873" w14:textId="77777777" w:rsidR="000068ED" w:rsidRDefault="000068ED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0068ED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2E775C60" w14:textId="7991608A" w:rsidR="000068ED" w:rsidRP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negatív és pozitív családtervezés szempontjai, gyakorlata és tapasztalatai B-A-Z megyében. A vetélés és koraszülés megelőzésének életmód aspektusai. (Védőnői és női lakossági vélemények összegyűjtése </w:t>
      </w:r>
    </w:p>
    <w:p w14:paraId="3CC0AFDA" w14:textId="4B09EE2D" w:rsidR="000068ED" w:rsidRP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megyében. Az osteoporosis és az osteopénia megelőzése és kezelése (A kezelési lehetőségek, életmód tapasztalatok, mozgás-kultúra) </w:t>
      </w:r>
    </w:p>
    <w:p w14:paraId="1C41BA4B" w14:textId="0C6E95A8" w:rsidR="000068ED" w:rsidRDefault="000068ED">
      <w:pPr>
        <w:pStyle w:val="Listaszerbekezds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A nők és védőnők véleménye a női nemi-szervi gyulladásos betegségekről, azok megelőz</w:t>
      </w:r>
      <w:r w:rsidR="00FB59FD">
        <w:rPr>
          <w:rFonts w:ascii="Times New Roman" w:hAnsi="Times New Roman" w:cs="Times New Roman"/>
          <w:sz w:val="24"/>
          <w:szCs w:val="24"/>
        </w:rPr>
        <w:t>é</w:t>
      </w:r>
      <w:r w:rsidRPr="000068ED">
        <w:rPr>
          <w:rFonts w:ascii="Times New Roman" w:hAnsi="Times New Roman" w:cs="Times New Roman"/>
          <w:sz w:val="24"/>
          <w:szCs w:val="24"/>
        </w:rPr>
        <w:t>séről és kezeléséről, ezek hatékonyságáról, az életmód és a szexualitás hatásairól. (A szexuális úton terjedő betegségek megelőzésének és kezelésének szempontjai)</w:t>
      </w:r>
    </w:p>
    <w:p w14:paraId="3355BBCE" w14:textId="5570109E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C6247" w14:textId="7C110794" w:rsidR="00AC1537" w:rsidRDefault="00AC1537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Dr. Gyulai Anikó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7E4">
        <w:rPr>
          <w:rFonts w:ascii="Times New Roman" w:hAnsi="Times New Roman" w:cs="Times New Roman"/>
          <w:sz w:val="24"/>
          <w:szCs w:val="24"/>
        </w:rPr>
        <w:t xml:space="preserve">dékánhelyettes,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76AD1126" w14:textId="52AC50B3" w:rsidR="00AC1537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A védőnő szerepe a népegészségügyi célú szűrővizsgálatok hatékonyságának növelésében (méhnyak-,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7E4">
        <w:rPr>
          <w:rFonts w:ascii="Times New Roman" w:hAnsi="Times New Roman" w:cs="Times New Roman"/>
          <w:sz w:val="24"/>
          <w:szCs w:val="24"/>
        </w:rPr>
        <w:t>emlő-,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7E4">
        <w:rPr>
          <w:rFonts w:ascii="Times New Roman" w:hAnsi="Times New Roman" w:cs="Times New Roman"/>
          <w:sz w:val="24"/>
          <w:szCs w:val="24"/>
        </w:rPr>
        <w:t>vastag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7E4">
        <w:rPr>
          <w:rFonts w:ascii="Times New Roman" w:hAnsi="Times New Roman" w:cs="Times New Roman"/>
          <w:sz w:val="24"/>
          <w:szCs w:val="24"/>
        </w:rPr>
        <w:t>és végbélrák szűrése)</w:t>
      </w:r>
    </w:p>
    <w:p w14:paraId="4271D2B1" w14:textId="73600846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Iskoláskorúak egészségmagatartásának vizsgálata</w:t>
      </w:r>
    </w:p>
    <w:p w14:paraId="7C19148F" w14:textId="444B304F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A védőnő egészségfejlesztési lehetőségei a közösségekben</w:t>
      </w:r>
    </w:p>
    <w:p w14:paraId="0EAF3FF0" w14:textId="7E6C5C02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Hátrányos helyzetű lakosság egészségfelmérése, egészségi állapotuk javításának lehetőségei</w:t>
      </w:r>
    </w:p>
    <w:p w14:paraId="51109FD4" w14:textId="421C2370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A komplex szemléletű iskolai egészségfejlesztési programok tervezése, hatékonyságának mérése</w:t>
      </w:r>
    </w:p>
    <w:p w14:paraId="25D9A1FA" w14:textId="0217F866" w:rsidR="009E07E4" w:rsidRDefault="009E07E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Kortárs oktatás lehetőségei az iskolai egészségfejlesztésben</w:t>
      </w:r>
    </w:p>
    <w:p w14:paraId="60F7D8E1" w14:textId="77777777" w:rsidR="009E07E4" w:rsidRDefault="009E07E4" w:rsidP="009E07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47829" w14:textId="3F04919D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463446"/>
      <w:r w:rsidRPr="009E07E4">
        <w:rPr>
          <w:rFonts w:ascii="Times New Roman" w:hAnsi="Times New Roman" w:cs="Times New Roman"/>
          <w:b/>
          <w:bCs/>
          <w:sz w:val="24"/>
          <w:szCs w:val="24"/>
        </w:rPr>
        <w:lastRenderedPageBreak/>
        <w:t>Hankóczyné Domonkos Judit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072B460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6373802"/>
      <w:bookmarkEnd w:id="2"/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0B7E9029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116D1ABD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21A76DB9" w14:textId="0693BBAF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2F291A5D" w14:textId="08073F7E" w:rsidR="009E07E4" w:rsidRDefault="00815652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463571"/>
      <w:r w:rsidRPr="00815652">
        <w:rPr>
          <w:rFonts w:ascii="Times New Roman" w:hAnsi="Times New Roman" w:cs="Times New Roman"/>
          <w:sz w:val="24"/>
          <w:szCs w:val="24"/>
        </w:rPr>
        <w:t>Speciális gondozás és ellátás</w:t>
      </w:r>
    </w:p>
    <w:bookmarkEnd w:id="4"/>
    <w:p w14:paraId="56E5388D" w14:textId="77777777" w:rsid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66EBF4AC" w14:textId="7600A518" w:rsidR="009E07E4" w:rsidRPr="009E07E4" w:rsidRDefault="009E07E4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bookmarkEnd w:id="3"/>
    <w:p w14:paraId="09D29039" w14:textId="77777777" w:rsidR="00C41DDA" w:rsidRPr="009E07E4" w:rsidRDefault="00C41DDA" w:rsidP="009E07E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AE5F" w14:textId="77777777" w:rsidR="000068ED" w:rsidRDefault="000068ED" w:rsidP="000068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6463667"/>
      <w:r w:rsidRPr="000068ED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0068ED">
        <w:rPr>
          <w:rFonts w:ascii="Times New Roman" w:hAnsi="Times New Roman" w:cs="Times New Roman"/>
          <w:sz w:val="24"/>
          <w:szCs w:val="24"/>
        </w:rPr>
        <w:t xml:space="preserve"> tanársegéd </w:t>
      </w:r>
    </w:p>
    <w:p w14:paraId="7CF86AB4" w14:textId="55B207CD" w:rsidR="000068ED" w:rsidRP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463685"/>
      <w:bookmarkEnd w:id="5"/>
      <w:r w:rsidRPr="000068ED">
        <w:rPr>
          <w:rFonts w:ascii="Times New Roman" w:hAnsi="Times New Roman" w:cs="Times New Roman"/>
          <w:sz w:val="24"/>
          <w:szCs w:val="24"/>
        </w:rPr>
        <w:t>Speciális gondozás és ellátás</w:t>
      </w:r>
    </w:p>
    <w:bookmarkEnd w:id="6"/>
    <w:p w14:paraId="500E752C" w14:textId="0BD8301C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2D93C605" w14:textId="65C8571D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A Védőnői Szolgálattal kapcsolatos elvárások, és elégedettségek</w:t>
      </w:r>
    </w:p>
    <w:p w14:paraId="3ACEDC38" w14:textId="2A2EE7ED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41597796" w14:textId="68C0BDC7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623BEE5E" w14:textId="66B0D86B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1A7D5C03" w14:textId="4281F72F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Védőnők pályakövetése</w:t>
      </w:r>
    </w:p>
    <w:p w14:paraId="56F5C4B7" w14:textId="3188749A" w:rsidR="000068ED" w:rsidRDefault="000068ED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6463711"/>
      <w:r w:rsidRPr="000068ED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bookmarkEnd w:id="7"/>
    <w:p w14:paraId="79EB00AA" w14:textId="77777777" w:rsidR="000068ED" w:rsidRDefault="000068ED" w:rsidP="000068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CA7F4" w14:textId="77777777" w:rsidR="00AC1537" w:rsidRDefault="00AC1537" w:rsidP="00AC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AC153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AC864FA" w14:textId="44D047C7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Speciális ellátást igénylő gyermekek </w:t>
      </w:r>
    </w:p>
    <w:p w14:paraId="4971F953" w14:textId="2F228CB1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A csecsemő és kisgyermek kompetenciájának vizsgálata </w:t>
      </w:r>
    </w:p>
    <w:p w14:paraId="39E66BF2" w14:textId="77777777" w:rsid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Koraszülöttek motoros és/vagy pszichés fejlődésének nyomon követése az élet első évében </w:t>
      </w:r>
    </w:p>
    <w:p w14:paraId="4BB4DA7F" w14:textId="7822B555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Társadalmi sztereotípiák hatása a női szerepvállalásra </w:t>
      </w:r>
    </w:p>
    <w:p w14:paraId="4C0FFBA6" w14:textId="6C1E729A" w:rsidR="00AC1537" w:rsidRPr="00AC1537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668CE498" w14:textId="15998C16" w:rsidR="000068ED" w:rsidRDefault="00AC1537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Ifjúsági szubkultúrák vizsgálata</w:t>
      </w:r>
    </w:p>
    <w:p w14:paraId="1E38F78F" w14:textId="1A9DDB47" w:rsidR="001C4121" w:rsidRDefault="001C4121">
      <w:pPr>
        <w:pStyle w:val="Listaszerbekezds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121">
        <w:rPr>
          <w:rFonts w:ascii="Times New Roman" w:hAnsi="Times New Roman" w:cs="Times New Roman"/>
          <w:sz w:val="24"/>
          <w:szCs w:val="24"/>
        </w:rPr>
        <w:t>A klímaszorongás hatása a fiatalok mentális egészségre (Juhászné Dr. Szalai Adrienn társtémavezetésével)</w:t>
      </w:r>
    </w:p>
    <w:p w14:paraId="03885952" w14:textId="77777777" w:rsid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6F4D" w14:textId="77777777" w:rsidR="00AC1537" w:rsidRDefault="00AC1537" w:rsidP="00AC15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93C22" w14:textId="3F8B7A5F" w:rsidR="009E07E4" w:rsidRDefault="009E07E4" w:rsidP="009E07E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46467620"/>
      <w:r w:rsidRPr="009E07E4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bookmarkEnd w:id="8"/>
    <w:p w14:paraId="5B37A879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2974D" w14:textId="5401CF29" w:rsidR="009E07E4" w:rsidRP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habil </w:t>
      </w:r>
      <w:r w:rsidRPr="009E07E4">
        <w:rPr>
          <w:rFonts w:ascii="Times New Roman" w:hAnsi="Times New Roman" w:cs="Times New Roman"/>
          <w:b/>
          <w:bCs/>
          <w:sz w:val="24"/>
          <w:szCs w:val="24"/>
        </w:rPr>
        <w:t xml:space="preserve">Papp Miklós </w:t>
      </w:r>
      <w:r w:rsidRPr="009E07E4">
        <w:rPr>
          <w:rFonts w:ascii="Times New Roman" w:hAnsi="Times New Roman" w:cs="Times New Roman"/>
          <w:sz w:val="24"/>
          <w:szCs w:val="24"/>
        </w:rPr>
        <w:t xml:space="preserve">intézeti tanszékvezető, egyetemi docens </w:t>
      </w:r>
    </w:p>
    <w:p w14:paraId="43DEE7D1" w14:textId="3A8BA29D" w:rsidR="009E07E4" w:rsidRPr="009E07E4" w:rsidRDefault="009E07E4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Impingement szindrómák </w:t>
      </w:r>
    </w:p>
    <w:p w14:paraId="1C91B8F9" w14:textId="7591EBF3" w:rsidR="009E07E4" w:rsidRDefault="009E07E4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06EC104D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FD0B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7A17689" w14:textId="6DDF75AE" w:rsidR="009E07E4" w:rsidRDefault="009E07E4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Esélyegyenlőség</w:t>
      </w:r>
    </w:p>
    <w:p w14:paraId="3413BF00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A08C9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Kató Csaba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7D3B164" w14:textId="66F8B0D9" w:rsidR="009E07E4" w:rsidRDefault="009E07E4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Az elhízás, mint civilizációs ártalom komplex megközelítése</w:t>
      </w:r>
    </w:p>
    <w:p w14:paraId="3E62ED99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78126" w14:textId="77777777" w:rsidR="009E07E4" w:rsidRDefault="009E07E4" w:rsidP="009E07E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9E07E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3EB6A60" w14:textId="3FE484B9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Neuroterápia alkalmazási lehetőségei </w:t>
      </w:r>
    </w:p>
    <w:p w14:paraId="45720B23" w14:textId="25CF3A2A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Mozgásszervi panaszok felmérése és elemzése fiatal felnőtt korban </w:t>
      </w:r>
    </w:p>
    <w:p w14:paraId="0CB8023A" w14:textId="78AA30C5" w:rsidR="009E07E4" w:rsidRP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 xml:space="preserve">Mozgásszervi elváltozások felmérése gyermekkorban </w:t>
      </w:r>
    </w:p>
    <w:p w14:paraId="6AF9073C" w14:textId="6E121DA1" w:rsidR="009E07E4" w:rsidRDefault="009E07E4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7E4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7B9EFE74" w14:textId="77777777" w:rsidR="009E07E4" w:rsidRDefault="009E07E4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91B7" w14:textId="77777777" w:rsidR="00E61BCE" w:rsidRDefault="00E61BCE" w:rsidP="009E07E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1AB58" w14:textId="4EEA1A1A" w:rsidR="009E07E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1BD5D44E" w14:textId="0DD2733D" w:rsidR="00A94234" w:rsidRPr="00E61BCE" w:rsidRDefault="00A94234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Szülészet, -nőgyógyászati fizioterápia újdonságai</w:t>
      </w:r>
    </w:p>
    <w:p w14:paraId="78466F88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ED0AA0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A7053" w14:textId="0F6F3639" w:rsidR="00A94234" w:rsidRDefault="00A94234" w:rsidP="00A9423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46463820"/>
      <w:r w:rsidRPr="00A94234">
        <w:rPr>
          <w:rFonts w:ascii="Times New Roman" w:hAnsi="Times New Roman" w:cs="Times New Roman"/>
          <w:b/>
          <w:bCs/>
          <w:sz w:val="24"/>
          <w:szCs w:val="24"/>
        </w:rPr>
        <w:t>TESTNEVELÉSIINTÉZETI TANSZÉK</w:t>
      </w:r>
    </w:p>
    <w:bookmarkEnd w:id="9"/>
    <w:p w14:paraId="46D90EF1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27957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Fellinger Szilvia </w:t>
      </w:r>
      <w:r w:rsidRPr="00A94234">
        <w:rPr>
          <w:rFonts w:ascii="Times New Roman" w:hAnsi="Times New Roman" w:cs="Times New Roman"/>
          <w:sz w:val="24"/>
          <w:szCs w:val="24"/>
        </w:rPr>
        <w:t xml:space="preserve">testnevelő tanár </w:t>
      </w:r>
    </w:p>
    <w:p w14:paraId="119D75CB" w14:textId="592D3D29" w:rsidR="00A94234" w:rsidRP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41D1000F" w14:textId="12CC9105" w:rsidR="00A94234" w:rsidRP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75CB3987" w14:textId="4BC490F7" w:rsidR="00A94234" w:rsidRDefault="00A9423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7659B10F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6EC50" w14:textId="31ECDFAF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46463879"/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habil </w:t>
      </w:r>
      <w:r w:rsidRPr="00A94234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2A4CDF0D" w14:textId="303A3C71" w:rsidR="00A94234" w:rsidRDefault="00A94234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Gyermekbántalmazás</w:t>
      </w:r>
      <w:bookmarkEnd w:id="10"/>
    </w:p>
    <w:p w14:paraId="6541E3A8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559D3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A94234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76E184AA" w14:textId="127DD4BB" w:rsidR="00A94234" w:rsidRDefault="00A94234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Terheléses keringési vizsgálatok tapasztalatai az Egészségügyi Kar hallgatóinál, összehasonlítva a Miskolci Egyetem többi karának hallgatói eredményeivel</w:t>
      </w:r>
    </w:p>
    <w:p w14:paraId="6A13FFEB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210BD" w14:textId="77777777" w:rsidR="00A94234" w:rsidRDefault="00A94234" w:rsidP="00A9423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3A22B" w14:textId="5EFECDF2" w:rsidR="00A94234" w:rsidRDefault="00A94234" w:rsidP="00A9423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46463974"/>
      <w:r w:rsidRPr="00A94234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bookmarkEnd w:id="11"/>
    <w:p w14:paraId="70A82E64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573A8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A94234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510C5A86" w14:textId="4CF889BC" w:rsidR="00A94234" w:rsidRPr="00A94234" w:rsidRDefault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3EBD1E72" w14:textId="55E273A4" w:rsidR="00A94234" w:rsidRDefault="00A94234" w:rsidP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70EA1ACA" w14:textId="7D932F87" w:rsidR="00A124AF" w:rsidRPr="00A124AF" w:rsidRDefault="00A124AF" w:rsidP="00A94234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4AF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3DAD9EFA" w14:textId="77777777" w:rsidR="00E61BCE" w:rsidRDefault="00E61BCE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DC419" w14:textId="77777777" w:rsidR="0053041D" w:rsidRDefault="0053041D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81301" w14:textId="216EF1DB" w:rsidR="00A94234" w:rsidRDefault="00A94234" w:rsidP="00A94234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146464015"/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 w:rsidR="0078172A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bookmarkEnd w:id="12"/>
    <w:p w14:paraId="5B23E437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C4F86" w14:textId="77777777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 xml:space="preserve">Prof. Dr. Barkai László </w:t>
      </w:r>
      <w:r w:rsidRPr="00A94234">
        <w:rPr>
          <w:rFonts w:ascii="Times New Roman" w:hAnsi="Times New Roman" w:cs="Times New Roman"/>
          <w:sz w:val="24"/>
          <w:szCs w:val="24"/>
        </w:rPr>
        <w:t xml:space="preserve">intézeti tanszékvezető, egyetemi tanár </w:t>
      </w:r>
    </w:p>
    <w:p w14:paraId="1D497610" w14:textId="08060E71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Metabolikus szindróma gyermekkorban: az életmód, a táplálkozás szerepe </w:t>
      </w:r>
    </w:p>
    <w:p w14:paraId="75D8983A" w14:textId="363964DC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Gyermekkori cukorbetegség megelőzése és korszerű kezelése különös tekintettel a védőnő tevékenységére </w:t>
      </w:r>
    </w:p>
    <w:p w14:paraId="0188D3FA" w14:textId="67C59692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Gyermekkori asthma bronchiale hatása az életminőségre </w:t>
      </w:r>
    </w:p>
    <w:p w14:paraId="7C29EECC" w14:textId="7D0D877D" w:rsidR="00A94234" w:rsidRP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A hipoglikémia-érzet és a vércukor monitorozás paramétereinek összefüggése cukorbetegekben</w:t>
      </w:r>
    </w:p>
    <w:p w14:paraId="52E2CDD4" w14:textId="12E97225" w:rsidR="00A94234" w:rsidRDefault="00A94234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Kardio-metabolikus kockázat felmérése egyetemi hallgatók körében</w:t>
      </w:r>
    </w:p>
    <w:p w14:paraId="349A4B1F" w14:textId="77777777" w:rsidR="00A94234" w:rsidRDefault="00A94234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1C931" w14:textId="77777777" w:rsidR="001E2519" w:rsidRDefault="001E2519" w:rsidP="001E251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C41D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7AA020D5" w14:textId="77777777" w:rsidR="001E2519" w:rsidRPr="00C41DDA" w:rsidRDefault="001E2519" w:rsidP="001E251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Reziliencia (egyéni, családi) </w:t>
      </w:r>
    </w:p>
    <w:p w14:paraId="6C1888E2" w14:textId="77777777" w:rsidR="001E2519" w:rsidRDefault="001E2519" w:rsidP="001E251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Perinatális pszichológia</w:t>
      </w:r>
    </w:p>
    <w:p w14:paraId="27E2793C" w14:textId="77777777" w:rsidR="001E2519" w:rsidRDefault="001E2519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D6E9" w14:textId="77777777" w:rsidR="004574F3" w:rsidRDefault="004574F3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2EA55" w14:textId="64F2BAA9" w:rsidR="00A94234" w:rsidRDefault="00A94234" w:rsidP="00A9423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Majoros Krisztina</w:t>
      </w:r>
      <w:r w:rsidRPr="00A94234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7D4F0A0" w14:textId="76271C7F" w:rsidR="00A94234" w:rsidRPr="00A94234" w:rsidRDefault="00A94234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értelmezések. </w:t>
      </w:r>
    </w:p>
    <w:p w14:paraId="17D89D9A" w14:textId="40A76113" w:rsidR="00A94234" w:rsidRDefault="00A94234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6959CF06" w14:textId="77777777" w:rsidR="0053041D" w:rsidRDefault="0053041D" w:rsidP="005304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6B4F2" w14:textId="77777777" w:rsidR="0053041D" w:rsidRPr="0053041D" w:rsidRDefault="0053041D" w:rsidP="005304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225C" w14:textId="0302876A" w:rsidR="00A94234" w:rsidRDefault="0078172A" w:rsidP="0078172A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234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47B17E6" w14:textId="77777777" w:rsidR="00E61BCE" w:rsidRDefault="00E61BCE" w:rsidP="00A9423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67EF" w14:textId="256716C2" w:rsidR="00D77E5C" w:rsidRDefault="00806A8E" w:rsidP="00893F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habil Dózsa Csaba </w:t>
      </w:r>
      <w:r>
        <w:rPr>
          <w:rFonts w:ascii="Times New Roman" w:hAnsi="Times New Roman" w:cs="Times New Roman"/>
          <w:sz w:val="24"/>
          <w:szCs w:val="24"/>
        </w:rPr>
        <w:t>egyetemi docens</w:t>
      </w:r>
    </w:p>
    <w:p w14:paraId="12035FB6" w14:textId="23B465CA" w:rsidR="00806A8E" w:rsidRDefault="00565FDE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FDE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</w:t>
      </w:r>
    </w:p>
    <w:p w14:paraId="6E40FDE8" w14:textId="1E7F7EE5" w:rsidR="00565FDE" w:rsidRDefault="005C1C3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C3C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0CB0343E" w14:textId="2809FBF6" w:rsidR="005C1C3C" w:rsidRDefault="00A7346F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46F">
        <w:rPr>
          <w:rFonts w:ascii="Times New Roman" w:hAnsi="Times New Roman" w:cs="Times New Roman"/>
          <w:sz w:val="24"/>
          <w:szCs w:val="24"/>
        </w:rPr>
        <w:t>Egészségturisztikai és gyógyturisztikai szolgáltatások fejlődése és elemzése hazai gyógyszállókban</w:t>
      </w:r>
    </w:p>
    <w:p w14:paraId="6EE982A4" w14:textId="3E5AD58C" w:rsidR="00A7346F" w:rsidRDefault="00D14C88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88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68628964" w14:textId="5B905511" w:rsidR="00D14C88" w:rsidRDefault="00D14C88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8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19331B3A" w14:textId="26EF581A" w:rsidR="00D14C88" w:rsidRDefault="00C32E7B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7B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55D671F5" w14:textId="2FB6C2F6" w:rsidR="00C32E7B" w:rsidRDefault="00C32E7B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E7B">
        <w:rPr>
          <w:rFonts w:ascii="Times New Roman" w:hAnsi="Times New Roman" w:cs="Times New Roman"/>
          <w:sz w:val="24"/>
          <w:szCs w:val="24"/>
        </w:rPr>
        <w:t>A sürgősségi ellátórendszer vagy a rehabilitációs ellátórendszer fejlődése a hazai és az európai Uniós támogatási programok tükrében</w:t>
      </w:r>
    </w:p>
    <w:p w14:paraId="7A972302" w14:textId="551B4D40" w:rsidR="00C32E7B" w:rsidRDefault="00EE467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673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33C74BB8" w14:textId="692CB1AA" w:rsidR="00EE4673" w:rsidRDefault="0086525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5C">
        <w:rPr>
          <w:rFonts w:ascii="Times New Roman" w:hAnsi="Times New Roman" w:cs="Times New Roman"/>
          <w:sz w:val="24"/>
          <w:szCs w:val="24"/>
        </w:rPr>
        <w:t>Finanszírozási technikák, ösztönzők elemzése a hazai egészségügyi rendszerben (fejkvóta, vagy HBCS, vagy napidíj, tételes finanszírozás, kötegelt finanszírozás)</w:t>
      </w:r>
    </w:p>
    <w:p w14:paraId="4F9AE067" w14:textId="54392705" w:rsidR="0086525C" w:rsidRDefault="0086525C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25C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5EB97B3D" w14:textId="5570DD24" w:rsidR="0086525C" w:rsidRDefault="004C1BB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BB3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72778C48" w14:textId="167E92B2" w:rsidR="004C1BB3" w:rsidRDefault="004C1BB3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BB3">
        <w:rPr>
          <w:rFonts w:ascii="Times New Roman" w:hAnsi="Times New Roman" w:cs="Times New Roman"/>
          <w:sz w:val="24"/>
          <w:szCs w:val="24"/>
        </w:rPr>
        <w:t>Rehabilitációs ellátok fejlesztése a magyar egészségügyben (főként az ambuláns rehabilitációban rejlő lehetőségek)</w:t>
      </w:r>
    </w:p>
    <w:p w14:paraId="5A465330" w14:textId="724F6359" w:rsidR="004C1BB3" w:rsidRDefault="00C022A0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2A0">
        <w:rPr>
          <w:rFonts w:ascii="Times New Roman" w:hAnsi="Times New Roman" w:cs="Times New Roman"/>
          <w:sz w:val="24"/>
          <w:szCs w:val="24"/>
        </w:rPr>
        <w:t>Életmódszálloda, életmódprogramok szervezése vidéki környezetben</w:t>
      </w:r>
    </w:p>
    <w:p w14:paraId="166F2C1B" w14:textId="26762AF5" w:rsidR="00C022A0" w:rsidRDefault="00C022A0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2A0">
        <w:rPr>
          <w:rFonts w:ascii="Times New Roman" w:hAnsi="Times New Roman" w:cs="Times New Roman"/>
          <w:sz w:val="24"/>
          <w:szCs w:val="24"/>
        </w:rPr>
        <w:t>Betegelégedettség / ügyfél elégedettség mérés konkrét gyógyintézmények, gyógyfürdők esetében</w:t>
      </w:r>
    </w:p>
    <w:p w14:paraId="4B3A971B" w14:textId="1E625A4A" w:rsidR="002A3489" w:rsidRDefault="002A3489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489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feldolgozása, ellátási költségek elemzése</w:t>
      </w:r>
    </w:p>
    <w:p w14:paraId="189F2483" w14:textId="7C0B691A" w:rsidR="002A3489" w:rsidRDefault="00C63F11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11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1B98EA6E" w14:textId="5CCBDDD4" w:rsidR="00C63F11" w:rsidRPr="00806A8E" w:rsidRDefault="00C63F11" w:rsidP="00A7346F">
      <w:pPr>
        <w:pStyle w:val="Listaszerbekezds"/>
        <w:numPr>
          <w:ilvl w:val="0"/>
          <w:numId w:val="4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11">
        <w:rPr>
          <w:rFonts w:ascii="Times New Roman" w:hAnsi="Times New Roman" w:cs="Times New Roman"/>
          <w:sz w:val="24"/>
          <w:szCs w:val="24"/>
        </w:rPr>
        <w:t>Infok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63F11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63F1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3F11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852AE9">
        <w:rPr>
          <w:rFonts w:ascii="Times New Roman" w:hAnsi="Times New Roman" w:cs="Times New Roman"/>
          <w:sz w:val="24"/>
          <w:szCs w:val="24"/>
        </w:rPr>
        <w:t>í</w:t>
      </w:r>
      <w:r w:rsidRPr="00C63F11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06484D60" w14:textId="77777777" w:rsidR="00806A8E" w:rsidRPr="00806A8E" w:rsidRDefault="00806A8E" w:rsidP="00806A8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95D2" w14:textId="1C8515DC" w:rsidR="00A94234" w:rsidRDefault="00977DBE" w:rsidP="00806A8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77DBE">
        <w:rPr>
          <w:rFonts w:ascii="Times New Roman" w:hAnsi="Times New Roman" w:cs="Times New Roman"/>
          <w:sz w:val="24"/>
          <w:szCs w:val="24"/>
        </w:rPr>
        <w:t xml:space="preserve"> tanársegéd</w:t>
      </w:r>
    </w:p>
    <w:p w14:paraId="6DA79510" w14:textId="6AC9EE1B" w:rsidR="00977DBE" w:rsidRP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781C2525" w14:textId="36DBEC8E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Informatika szerepe a védőnő munkában</w:t>
      </w:r>
    </w:p>
    <w:p w14:paraId="089CAF71" w14:textId="73705CCE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3836D0A4" w14:textId="74E109AC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5691EC4E" w14:textId="419F2221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technikai fejlődés hatásai a környezetünkre</w:t>
      </w:r>
    </w:p>
    <w:p w14:paraId="735708A7" w14:textId="66991315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0FE80549" w14:textId="0CCED754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61544AB1" w14:textId="1875A293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lastRenderedPageBreak/>
        <w:t>Gyűlöletbeszéd</w:t>
      </w:r>
    </w:p>
    <w:p w14:paraId="3FD0509F" w14:textId="62448417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0B9D338C" w14:textId="05231EF0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0F357F80" w14:textId="71F6E151" w:rsidR="00977DBE" w:rsidRDefault="00977DBE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7DBE">
        <w:rPr>
          <w:rFonts w:ascii="Times New Roman" w:hAnsi="Times New Roman" w:cs="Times New Roman"/>
          <w:sz w:val="24"/>
          <w:szCs w:val="24"/>
        </w:rPr>
        <w:t>A gyermek családból való kiemelésének analízise</w:t>
      </w:r>
    </w:p>
    <w:p w14:paraId="1E26640F" w14:textId="54A86E5C" w:rsidR="00977DBE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Munkajog az egészségügyben tekintettel az Egészségügyi szolg. jogviszonyra</w:t>
      </w:r>
    </w:p>
    <w:p w14:paraId="4DE2D48F" w14:textId="615D0F5B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3CF1F2D8" w14:textId="639B558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C4EEFA9" w14:textId="20767946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210FF032" w14:textId="63360205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Felelős etikai maga</w:t>
      </w:r>
      <w:r w:rsidR="002F36AD">
        <w:rPr>
          <w:rFonts w:ascii="Times New Roman" w:hAnsi="Times New Roman" w:cs="Times New Roman"/>
          <w:sz w:val="24"/>
          <w:szCs w:val="24"/>
        </w:rPr>
        <w:t>t</w:t>
      </w:r>
      <w:r w:rsidRPr="00893FB0">
        <w:rPr>
          <w:rFonts w:ascii="Times New Roman" w:hAnsi="Times New Roman" w:cs="Times New Roman"/>
          <w:sz w:val="24"/>
          <w:szCs w:val="24"/>
        </w:rPr>
        <w:t>artás az egészségügyben</w:t>
      </w:r>
    </w:p>
    <w:p w14:paraId="4BD4F85E" w14:textId="41258D3D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Új technikai vívmányok adaptálása az egészségügyben</w:t>
      </w:r>
    </w:p>
    <w:p w14:paraId="48A3490D" w14:textId="2A58149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5963870B" w14:textId="150E1274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47270F51" w14:textId="56D9E11D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abortusz jogdogmatikai szabályozása</w:t>
      </w:r>
    </w:p>
    <w:p w14:paraId="67B5F5E6" w14:textId="0D30908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gyermekvédelmi szakszolgálatok működésének jogi aspektusainak analízise</w:t>
      </w:r>
    </w:p>
    <w:p w14:paraId="0FF06149" w14:textId="170AF6C9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örökbefogadás jogi –és működési gyakorlatának vizsgálata</w:t>
      </w:r>
    </w:p>
    <w:p w14:paraId="1185C21C" w14:textId="430B674C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Édesanyák Házának működésének analízise</w:t>
      </w:r>
    </w:p>
    <w:p w14:paraId="709C9BA1" w14:textId="3C1A920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4CDE8E61" w14:textId="6109C74A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 Nevelőszülők jogai és kötelezettségeinek analízise</w:t>
      </w:r>
    </w:p>
    <w:p w14:paraId="629A13CC" w14:textId="764FC640" w:rsidR="00893FB0" w:rsidRDefault="00893FB0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0F1716A6" w14:textId="1A6B96DE" w:rsidR="002F36AD" w:rsidRDefault="002F36A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6AD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4E379FC9" w14:textId="77777777" w:rsidR="00893FB0" w:rsidRDefault="00893FB0" w:rsidP="00893FB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250AA" w14:textId="606884E4" w:rsidR="00893FB0" w:rsidRDefault="00893FB0" w:rsidP="00893F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893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79CA3893" w14:textId="701AF42D" w:rsidR="0093445C" w:rsidRDefault="00893FB0" w:rsidP="0093445C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5215637D" w14:textId="77777777" w:rsidR="0093445C" w:rsidRDefault="0093445C" w:rsidP="0093445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0FE3" w14:textId="77777777" w:rsidR="00F35DFD" w:rsidRDefault="0093445C" w:rsidP="0072569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45C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</w:p>
    <w:p w14:paraId="7CA2DDF0" w14:textId="4CF9C559" w:rsidR="00893FB0" w:rsidRPr="006C01B6" w:rsidRDefault="00F35DFD" w:rsidP="006C01B6">
      <w:pPr>
        <w:pStyle w:val="Listaszerbekezds"/>
        <w:numPr>
          <w:ilvl w:val="0"/>
          <w:numId w:val="4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DFD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33CD7250" w14:textId="77777777" w:rsidR="00893FB0" w:rsidRDefault="00893FB0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628F8" w14:textId="77777777" w:rsidR="00C41DDA" w:rsidRDefault="00C41DDA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F07CF" w14:textId="356480C9" w:rsidR="00C41DDA" w:rsidRDefault="000E18D7" w:rsidP="000E18D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8D7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65C1EDA8" w14:textId="77777777" w:rsidR="000E18D7" w:rsidRDefault="000E18D7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22CCE" w14:textId="7C8553B3" w:rsidR="000E18D7" w:rsidRDefault="005A6B1D" w:rsidP="005A6B1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1D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6B1D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C49D090" w14:textId="77777777" w:rsidR="000E18D7" w:rsidRDefault="000E18D7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C8228" w14:textId="6E3D99FF" w:rsidR="00800612" w:rsidRPr="000068ED" w:rsidRDefault="00800612" w:rsidP="006C01B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 xml:space="preserve">Beregi Erika </w:t>
      </w:r>
      <w:r w:rsidRPr="000068ED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69B9F020" w14:textId="77777777" w:rsidR="00800612" w:rsidRDefault="00800612" w:rsidP="0080061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1D3DF34A" w14:textId="77777777" w:rsidR="00800612" w:rsidRDefault="00800612" w:rsidP="00800612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Munkahelyi stresszkezelés az egészségügyben</w:t>
      </w:r>
    </w:p>
    <w:p w14:paraId="6CAB146E" w14:textId="77777777" w:rsidR="00800612" w:rsidRDefault="00800612" w:rsidP="0080061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90C17" w14:textId="77777777" w:rsidR="000360B3" w:rsidRDefault="000360B3" w:rsidP="000360B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AC1537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AC153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5041C8F0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06C67F53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080F485B" w14:textId="77777777" w:rsidR="000360B3" w:rsidRPr="00AC1537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4D577D2F" w14:textId="77777777" w:rsidR="000360B3" w:rsidRDefault="000360B3" w:rsidP="000360B3">
      <w:pPr>
        <w:pStyle w:val="Listaszerbekezds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Érdekérvényesítés a betegellátásba</w:t>
      </w:r>
    </w:p>
    <w:p w14:paraId="306A61C5" w14:textId="77777777" w:rsidR="000360B3" w:rsidRDefault="000360B3" w:rsidP="000360B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A68EE" w14:textId="77777777" w:rsidR="000360B3" w:rsidRPr="00C41DDA" w:rsidRDefault="000360B3" w:rsidP="000360B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Pr="00C41DDA">
        <w:rPr>
          <w:rFonts w:ascii="Times New Roman" w:hAnsi="Times New Roman" w:cs="Times New Roman"/>
          <w:sz w:val="24"/>
          <w:szCs w:val="24"/>
        </w:rPr>
        <w:t>mestertanár</w:t>
      </w:r>
    </w:p>
    <w:p w14:paraId="1F08464F" w14:textId="77777777" w:rsidR="000360B3" w:rsidRPr="00C41DDA" w:rsidRDefault="000360B3" w:rsidP="000360B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Ápolási szakmai menedzsment és szervezés, projekmenedzsment</w:t>
      </w:r>
    </w:p>
    <w:p w14:paraId="1B7E01FE" w14:textId="77777777" w:rsidR="000360B3" w:rsidRDefault="000360B3" w:rsidP="000360B3">
      <w:pPr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62777DA8" w14:textId="77777777" w:rsidR="00800612" w:rsidRDefault="00800612" w:rsidP="00C41D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277CC" w14:textId="77777777" w:rsidR="001772AC" w:rsidRDefault="001772AC" w:rsidP="001772A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>Dr. Kovács Mihály</w:t>
      </w:r>
      <w:r w:rsidRPr="00C41DDA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A445BDF" w14:textId="3B2BBC1D" w:rsidR="001772AC" w:rsidRPr="001772AC" w:rsidRDefault="001772AC" w:rsidP="001772AC">
      <w:pPr>
        <w:pStyle w:val="Listaszerbekezds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A szülési fájdalomcsillapítás lehetősége napjainkban</w:t>
      </w:r>
    </w:p>
    <w:p w14:paraId="626D38E9" w14:textId="6C68C46C" w:rsidR="00C41DDA" w:rsidRDefault="00C41DDA" w:rsidP="00C41D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Rucska Andrea</w:t>
      </w:r>
      <w:r w:rsidRPr="00C41DDA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49679C25" w14:textId="4F4B6DB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Az egészségtudatos magatartás megjelenése napjainkban </w:t>
      </w:r>
    </w:p>
    <w:p w14:paraId="2E4FDF97" w14:textId="6B077EF7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6FE4AE51" w14:textId="27B1A31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2E44D534" w14:textId="56A07020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Szociokultúra – avagy értékek és normák a családokban </w:t>
      </w:r>
    </w:p>
    <w:p w14:paraId="10FC57BD" w14:textId="29E1F1DF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1E6BC888" w14:textId="1F9F865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0E980313" w14:textId="35BCF581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24079697" w14:textId="7FC9FCF8" w:rsidR="00C41DDA" w:rsidRP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Életmód és sport</w:t>
      </w:r>
    </w:p>
    <w:p w14:paraId="393C7B4F" w14:textId="3288F696" w:rsidR="00C41DDA" w:rsidRDefault="00C41DDA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BBCCADA" w14:textId="77777777" w:rsidR="00C41DDA" w:rsidRDefault="00C41DDA" w:rsidP="00C41D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55122" w14:textId="4285C4DA" w:rsidR="00C41DDA" w:rsidRDefault="009E6DEB" w:rsidP="00C979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b/>
          <w:bCs/>
          <w:sz w:val="24"/>
          <w:szCs w:val="24"/>
        </w:rPr>
        <w:t>Szilágyi Bernadett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8BC">
        <w:rPr>
          <w:rFonts w:ascii="Times New Roman" w:hAnsi="Times New Roman" w:cs="Times New Roman"/>
          <w:sz w:val="24"/>
          <w:szCs w:val="24"/>
        </w:rPr>
        <w:t>egyetemi tanársegéd</w:t>
      </w:r>
    </w:p>
    <w:p w14:paraId="06D4521B" w14:textId="41195941" w:rsidR="009E6DEB" w:rsidRDefault="005D370F" w:rsidP="009E6DEB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70F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4E64C02" w14:textId="0E2DE898" w:rsidR="005D370F" w:rsidRDefault="005D370F" w:rsidP="00C97980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0F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58ED1EAC" w14:textId="332D910C" w:rsidR="005D370F" w:rsidRDefault="00C97980" w:rsidP="009E6DEB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sz w:val="24"/>
          <w:szCs w:val="24"/>
        </w:rPr>
        <w:t>Egészségügyi dolgozók elsősegélynyújtással kapcsolatos ismeretei</w:t>
      </w:r>
    </w:p>
    <w:p w14:paraId="4AA5B1A7" w14:textId="4CAFFDA9" w:rsidR="00C41DDA" w:rsidRPr="001772AC" w:rsidRDefault="00C97980" w:rsidP="00C41DDA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980">
        <w:rPr>
          <w:rFonts w:ascii="Times New Roman" w:hAnsi="Times New Roman" w:cs="Times New Roman"/>
          <w:sz w:val="24"/>
          <w:szCs w:val="24"/>
        </w:rPr>
        <w:t>Felsőoktatásban résztvevők elsősegélynyújtással kapcsolatos ismeretei</w:t>
      </w:r>
    </w:p>
    <w:p w14:paraId="254454DC" w14:textId="77777777" w:rsidR="00C41DDA" w:rsidRDefault="00C41DDA" w:rsidP="000360B3">
      <w:pPr>
        <w:pStyle w:val="Nincstrkz"/>
      </w:pPr>
    </w:p>
    <w:p w14:paraId="4052294E" w14:textId="77777777" w:rsidR="00C41DDA" w:rsidRDefault="00C41DDA" w:rsidP="00C41D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C5C53" w14:textId="315E82B8" w:rsidR="00C41DDA" w:rsidRDefault="005A39E3" w:rsidP="005A39E3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9E3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39E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48EE211E" w14:textId="77777777" w:rsidR="005A39E3" w:rsidRDefault="005A39E3" w:rsidP="00F875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C8B56" w14:textId="3351170D" w:rsidR="00F87544" w:rsidRPr="00C41DDA" w:rsidRDefault="00F87544" w:rsidP="00F8754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1DDA">
        <w:rPr>
          <w:rFonts w:ascii="Times New Roman" w:hAnsi="Times New Roman" w:cs="Times New Roman"/>
          <w:b/>
          <w:bCs/>
          <w:sz w:val="24"/>
          <w:szCs w:val="24"/>
        </w:rPr>
        <w:t xml:space="preserve">Dr. habil Furka Andrea </w:t>
      </w:r>
      <w:r w:rsidRPr="00C41DDA">
        <w:rPr>
          <w:rFonts w:ascii="Times New Roman" w:hAnsi="Times New Roman" w:cs="Times New Roman"/>
          <w:sz w:val="24"/>
          <w:szCs w:val="24"/>
        </w:rPr>
        <w:t>egyetemi docens</w:t>
      </w:r>
    </w:p>
    <w:p w14:paraId="5A7A2D8B" w14:textId="77777777" w:rsidR="00F87544" w:rsidRPr="00C41DDA" w:rsidRDefault="00F87544" w:rsidP="00F87544">
      <w:pPr>
        <w:numPr>
          <w:ilvl w:val="0"/>
          <w:numId w:val="2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DDA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41CF5F40" w14:textId="77777777" w:rsidR="00F87544" w:rsidRDefault="00F87544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05C30" w14:textId="7A62F7F5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Nagy Ágnes </w:t>
      </w:r>
      <w:r w:rsidRPr="003F3B05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061D91A8" w14:textId="02CCE9E6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Tűszúrásos és vágásos sérülések jelentősége és gyakoriságának vizsgálata az egészségügyi ellátásban</w:t>
      </w:r>
    </w:p>
    <w:p w14:paraId="37698305" w14:textId="63C25AD1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 stroke intézményen kívüli ellátásának ismerete a lakosság körében </w:t>
      </w:r>
    </w:p>
    <w:p w14:paraId="65D41801" w14:textId="1E6A0158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A mesterséges intelligencia alkalmazása a hazai stroke-ellátásban</w:t>
      </w:r>
    </w:p>
    <w:p w14:paraId="14A9B941" w14:textId="77777777" w:rsidR="003F3B05" w:rsidRP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4E34B2C0" w14:textId="77777777" w:rsidR="003F3B05" w:rsidRDefault="003F3B05">
      <w:pPr>
        <w:numPr>
          <w:ilvl w:val="0"/>
          <w:numId w:val="3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Elsősegélynyújtási teendők anafilaxia esetén</w:t>
      </w:r>
    </w:p>
    <w:p w14:paraId="521999FF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F5A57" w14:textId="77777777" w:rsidR="005A39E3" w:rsidRDefault="005A39E3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1938B" w14:textId="27A1B7CF" w:rsidR="003F3B05" w:rsidRDefault="00513009" w:rsidP="00513009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46301208"/>
      <w:r w:rsidRPr="00513009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0E0A09C7" w14:textId="77777777" w:rsidR="00513009" w:rsidRDefault="00513009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7EE1D" w14:textId="58061237" w:rsidR="00513009" w:rsidRDefault="000F18EF" w:rsidP="000F18E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18EF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8EF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2017092B" w14:textId="77777777" w:rsidR="000F18EF" w:rsidRDefault="000F18EF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EF09E" w14:textId="2E30C58A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Dojcsákné Kiss-Tóth Éva </w:t>
      </w:r>
      <w:r w:rsidRPr="003F3B05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7643E6DC" w14:textId="04BEBF45" w:rsidR="00871B80" w:rsidRDefault="00871B80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B80">
        <w:rPr>
          <w:rFonts w:ascii="Times New Roman" w:hAnsi="Times New Roman" w:cs="Times New Roman"/>
          <w:sz w:val="24"/>
          <w:szCs w:val="24"/>
        </w:rPr>
        <w:t>Az anyatejes táplálás és a gyermekkori elhízás kapcsolatának vizsgálata</w:t>
      </w:r>
    </w:p>
    <w:p w14:paraId="41D1B72A" w14:textId="3B9FA32E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A műanyagszennyezés egészségügyi hatásai</w:t>
      </w:r>
    </w:p>
    <w:p w14:paraId="067CDCF5" w14:textId="70F66FB4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5CD4E4B7" w14:textId="32F5D8A6" w:rsidR="00D77E5C" w:rsidRDefault="00D77E5C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5C">
        <w:rPr>
          <w:rFonts w:ascii="Times New Roman" w:hAnsi="Times New Roman" w:cs="Times New Roman"/>
          <w:sz w:val="24"/>
          <w:szCs w:val="24"/>
        </w:rPr>
        <w:t>Koffeinhasználat hátrányos helyzetű település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7E5C">
        <w:rPr>
          <w:rFonts w:ascii="Times New Roman" w:hAnsi="Times New Roman" w:cs="Times New Roman"/>
          <w:sz w:val="24"/>
          <w:szCs w:val="24"/>
        </w:rPr>
        <w:t>ken élő és tanuló fiatalok körében</w:t>
      </w:r>
    </w:p>
    <w:p w14:paraId="55ED648E" w14:textId="2E3398EF" w:rsidR="003F3B05" w:rsidRDefault="003F3B05">
      <w:pPr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Endokrin eredetű alacsonynövés gyermekkorban</w:t>
      </w:r>
    </w:p>
    <w:p w14:paraId="7B76DDAB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84585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146315117"/>
      <w:r w:rsidRPr="003F3B05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3F3B05">
        <w:rPr>
          <w:rFonts w:ascii="Times New Roman" w:hAnsi="Times New Roman" w:cs="Times New Roman"/>
          <w:sz w:val="24"/>
          <w:szCs w:val="24"/>
        </w:rPr>
        <w:t xml:space="preserve"> tudományos főmunkatárs </w:t>
      </w:r>
    </w:p>
    <w:p w14:paraId="5BFFB351" w14:textId="77777777" w:rsidR="003F3B05" w:rsidRDefault="003F3B05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Klímaváltozás és annak egészségügyi hatásai</w:t>
      </w:r>
    </w:p>
    <w:p w14:paraId="3DA0BC91" w14:textId="1AFBA0FD" w:rsidR="00A6302B" w:rsidRDefault="00E75016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016">
        <w:rPr>
          <w:rFonts w:ascii="Times New Roman" w:hAnsi="Times New Roman" w:cs="Times New Roman"/>
          <w:sz w:val="24"/>
          <w:szCs w:val="24"/>
        </w:rPr>
        <w:t>A koreai kultúra hatása a fiatalok mentális egészségére (Sándor Hajnalka társtémavezetésével)</w:t>
      </w:r>
    </w:p>
    <w:p w14:paraId="54B6CE0D" w14:textId="61387625" w:rsidR="00E75016" w:rsidRPr="003F3B05" w:rsidRDefault="00E75016" w:rsidP="00E75016">
      <w:pPr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016">
        <w:rPr>
          <w:rFonts w:ascii="Times New Roman" w:hAnsi="Times New Roman" w:cs="Times New Roman"/>
          <w:sz w:val="24"/>
          <w:szCs w:val="24"/>
        </w:rPr>
        <w:lastRenderedPageBreak/>
        <w:t>A klímaszorongás hatása a fiatalok mentális egészségre (Simon Nóra társtémavezetésével)</w:t>
      </w:r>
    </w:p>
    <w:bookmarkEnd w:id="13"/>
    <w:bookmarkEnd w:id="14"/>
    <w:p w14:paraId="3E26309D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B144F" w14:textId="77777777" w:rsidR="003F3B05" w:rsidRDefault="003F3B05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57A39" w14:textId="56B8CF57" w:rsidR="0082613E" w:rsidRPr="0082613E" w:rsidRDefault="0082613E" w:rsidP="0082613E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13E">
        <w:rPr>
          <w:rFonts w:ascii="Times New Roman" w:hAnsi="Times New Roman" w:cs="Times New Roman"/>
          <w:b/>
          <w:bCs/>
          <w:sz w:val="24"/>
          <w:szCs w:val="24"/>
        </w:rPr>
        <w:t>KLINIKAI GYAKORLATI INTÉZETI TANSZÉK</w:t>
      </w:r>
    </w:p>
    <w:p w14:paraId="79B51501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5A9F1" w14:textId="77777777" w:rsidR="00BF6F62" w:rsidRDefault="00BF6F62" w:rsidP="00BF6F6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b/>
          <w:bCs/>
          <w:sz w:val="24"/>
          <w:szCs w:val="24"/>
        </w:rPr>
        <w:t>Dr. Habil. Németh Gábor</w:t>
      </w:r>
      <w:r w:rsidRPr="0012404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437561EF" w14:textId="77777777" w:rsidR="00BF6F62" w:rsidRPr="00124047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093AF06F" w14:textId="77777777" w:rsidR="00BF6F62" w:rsidRPr="00124047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3526874D" w14:textId="77777777" w:rsidR="00BF6F62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2221588F" w14:textId="77777777" w:rsidR="00BF6F62" w:rsidRPr="00D8026E" w:rsidRDefault="00BF6F62" w:rsidP="00BF6F62">
      <w:pPr>
        <w:pStyle w:val="Listaszerbekezds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26E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45417848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3FE16" w14:textId="77777777" w:rsidR="00161537" w:rsidRDefault="00161537" w:rsidP="001615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b/>
          <w:bCs/>
          <w:sz w:val="24"/>
          <w:szCs w:val="24"/>
        </w:rPr>
        <w:t>Dr. habil. Takács István</w:t>
      </w:r>
      <w:r w:rsidRPr="00AC1537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014754C2" w14:textId="77777777" w:rsidR="00161537" w:rsidRDefault="00161537" w:rsidP="00161537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gyógyszer biohasznosulás interetnikai eltérése</w:t>
      </w:r>
    </w:p>
    <w:p w14:paraId="3502BFE7" w14:textId="77777777" w:rsidR="0082613E" w:rsidRDefault="0082613E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2364" w14:textId="77777777" w:rsidR="006C01B6" w:rsidRDefault="006C01B6" w:rsidP="006C01B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Dr. Valikovics Attila</w:t>
      </w:r>
      <w:r w:rsidRPr="00893FB0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088891F7" w14:textId="77777777" w:rsidR="006C01B6" w:rsidRPr="00893FB0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Parkinson betegek gondozása, rehabilitációs lehetőségei </w:t>
      </w:r>
    </w:p>
    <w:p w14:paraId="7A547403" w14:textId="77777777" w:rsidR="006C01B6" w:rsidRPr="00893FB0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Stroke betegek logopédiai kezelése. </w:t>
      </w:r>
    </w:p>
    <w:p w14:paraId="14F39BA4" w14:textId="77777777" w:rsidR="006C01B6" w:rsidRDefault="006C01B6" w:rsidP="006C01B6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Sclerosis multiplexes betegek modern terápiás lehetőségei</w:t>
      </w:r>
    </w:p>
    <w:p w14:paraId="63A14B3B" w14:textId="77777777" w:rsidR="00161537" w:rsidRDefault="00161537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83863" w14:textId="7653CD39" w:rsidR="003F3B05" w:rsidRPr="003F3B05" w:rsidRDefault="003F3B05" w:rsidP="003F3B0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ÓRAADÓ OKTATÓK</w:t>
      </w:r>
    </w:p>
    <w:p w14:paraId="5DBFC3D1" w14:textId="77777777" w:rsidR="00C41DDA" w:rsidRDefault="00C41DDA" w:rsidP="003F3B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A9BF3" w14:textId="77777777" w:rsidR="00800612" w:rsidRDefault="00800612" w:rsidP="0080061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b/>
          <w:bCs/>
          <w:sz w:val="24"/>
          <w:szCs w:val="24"/>
        </w:rPr>
        <w:t>Dr. Berkő Péter</w:t>
      </w:r>
      <w:r w:rsidRPr="000068ED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79DD95F6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44CEF2A8" w14:textId="6A4D9719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Egyetemisták véleménye szülészet-nőgyógyászati szempontból fontos, de vitatott kérdésről (otthonszülés, abortusz, fájdalom nélküli szülés, orvosi javallat nélküli császármetszés, homoszexualitás, együtt</w:t>
      </w:r>
      <w:r w:rsidR="00322093">
        <w:rPr>
          <w:rFonts w:ascii="Times New Roman" w:hAnsi="Times New Roman" w:cs="Times New Roman"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sz w:val="24"/>
          <w:szCs w:val="24"/>
        </w:rPr>
        <w:t xml:space="preserve">szülés) </w:t>
      </w:r>
    </w:p>
    <w:p w14:paraId="523FED46" w14:textId="3DAA774B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(otthonszülés, abortusz, fájdalom nélküli szülés, orvosi javallat nélküli császármetszés, homoszexualitás, együtt</w:t>
      </w:r>
      <w:r w:rsidR="00322093">
        <w:rPr>
          <w:rFonts w:ascii="Times New Roman" w:hAnsi="Times New Roman" w:cs="Times New Roman"/>
          <w:sz w:val="24"/>
          <w:szCs w:val="24"/>
        </w:rPr>
        <w:t xml:space="preserve"> </w:t>
      </w:r>
      <w:r w:rsidRPr="000068ED">
        <w:rPr>
          <w:rFonts w:ascii="Times New Roman" w:hAnsi="Times New Roman" w:cs="Times New Roman"/>
          <w:sz w:val="24"/>
          <w:szCs w:val="24"/>
        </w:rPr>
        <w:t xml:space="preserve">szülés) </w:t>
      </w:r>
    </w:p>
    <w:p w14:paraId="797E72E3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Védőnők véleménye a terhesgondozás aktuális kérdéseiről (terhesgondozás színvonala, problémás kérdések, javaslatok a terhesgondozás továbbfejlesztésére, védőnői és szakorvosi protokoll, védőnők – háziorvosok - szakorvosok együttműködése, védőnők szakvizsgálatra és kórházba történő beutalás lehetőségei, cigány kisebbség terhesgondozásának színvonala, sajátosságai, nehézségei, a társadalom és az egészségügy ezzel kapcsolatos feladatai) </w:t>
      </w:r>
    </w:p>
    <w:p w14:paraId="030A7437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Betegség-e a homoszexualitás? </w:t>
      </w:r>
    </w:p>
    <w:p w14:paraId="43191E4C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 szükséges ahhoz, hogy a születendő gyermekek száma tovább növekedjen Magyarországon? </w:t>
      </w:r>
    </w:p>
    <w:p w14:paraId="35AC2BEB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Milyen hatással lesz az általános- és középiskolás korban elkezdett nemi élet az ember későbbi életére? </w:t>
      </w:r>
    </w:p>
    <w:p w14:paraId="291DACD7" w14:textId="77777777" w:rsidR="00800612" w:rsidRPr="000068ED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 xml:space="preserve">Milyen fogamzásgátlási szokásai vannak a mai fiataloknak? </w:t>
      </w:r>
    </w:p>
    <w:p w14:paraId="727C7F1B" w14:textId="77777777" w:rsidR="00800612" w:rsidRDefault="00800612" w:rsidP="00800612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ED">
        <w:rPr>
          <w:rFonts w:ascii="Times New Roman" w:hAnsi="Times New Roman" w:cs="Times New Roman"/>
          <w:sz w:val="24"/>
          <w:szCs w:val="24"/>
        </w:rPr>
        <w:t>Milyen gyakoriak a különböző életmódzavarok az egyetemisták körében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86E4A06" w14:textId="77777777" w:rsidR="00800612" w:rsidRDefault="00800612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B9687" w14:textId="3AFE4A1F" w:rsid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 xml:space="preserve">Dr. Faragó Ildikó </w:t>
      </w:r>
      <w:r w:rsidRPr="003F3B05">
        <w:rPr>
          <w:rFonts w:ascii="Times New Roman" w:hAnsi="Times New Roman" w:cs="Times New Roman"/>
          <w:sz w:val="24"/>
          <w:szCs w:val="24"/>
        </w:rPr>
        <w:t xml:space="preserve">adjunktus </w:t>
      </w:r>
    </w:p>
    <w:p w14:paraId="2C8366B9" w14:textId="4E40EBA8" w:rsidR="003F3B05" w:rsidRP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Prevenciós lehetőségek az orális egészség kialakításában</w:t>
      </w:r>
    </w:p>
    <w:p w14:paraId="25AC30F9" w14:textId="16FA4A0F" w:rsid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Szájüregi egészség az észak-kelet magyarországi régióban. Különbségek és azonosságok</w:t>
      </w:r>
    </w:p>
    <w:p w14:paraId="0D8A415F" w14:textId="13B36A41" w:rsidR="003F3B05" w:rsidRP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Terhesgondozás és szájhigién</w:t>
      </w:r>
      <w:r w:rsidR="00322093">
        <w:rPr>
          <w:rFonts w:ascii="Times New Roman" w:hAnsi="Times New Roman" w:cs="Times New Roman"/>
          <w:sz w:val="24"/>
          <w:szCs w:val="24"/>
        </w:rPr>
        <w:t>é</w:t>
      </w:r>
      <w:r w:rsidRPr="003F3B05">
        <w:rPr>
          <w:rFonts w:ascii="Times New Roman" w:hAnsi="Times New Roman" w:cs="Times New Roman"/>
          <w:sz w:val="24"/>
          <w:szCs w:val="24"/>
        </w:rPr>
        <w:t xml:space="preserve">, motivációs lehetőségek </w:t>
      </w:r>
    </w:p>
    <w:p w14:paraId="130B0A65" w14:textId="515C4608" w:rsidR="003F3B05" w:rsidRDefault="003F3B05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lastRenderedPageBreak/>
        <w:t>Intrauterin hatások jelentősége a születendő gyermek szájüregének, szájüregi egészségének fejlődésére</w:t>
      </w:r>
    </w:p>
    <w:p w14:paraId="2F8E06D5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B45DA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Dr. Med Habil. Karosi Tamás</w:t>
      </w:r>
      <w:r w:rsidRPr="003F3B05">
        <w:rPr>
          <w:rFonts w:ascii="Times New Roman" w:hAnsi="Times New Roman" w:cs="Times New Roman"/>
          <w:sz w:val="24"/>
          <w:szCs w:val="24"/>
        </w:rPr>
        <w:t xml:space="preserve"> Phd. c. egyetemi docens</w:t>
      </w:r>
    </w:p>
    <w:p w14:paraId="41F36781" w14:textId="3DE425E2" w:rsidR="003F3B05" w:rsidRPr="003F3B05" w:rsidRDefault="00A7408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Hallásgenetikai szűrés</w:t>
      </w:r>
    </w:p>
    <w:p w14:paraId="22EED344" w14:textId="3A29F04D" w:rsidR="003F3B05" w:rsidRDefault="00A7408E">
      <w:pPr>
        <w:numPr>
          <w:ilvl w:val="0"/>
          <w:numId w:val="3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08E">
        <w:rPr>
          <w:rFonts w:ascii="Times New Roman" w:hAnsi="Times New Roman" w:cs="Times New Roman"/>
          <w:sz w:val="24"/>
          <w:szCs w:val="24"/>
        </w:rPr>
        <w:t>HPV szűrés fej-nyaki daganatokban</w:t>
      </w:r>
    </w:p>
    <w:p w14:paraId="75B8E435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2A208" w14:textId="77777777" w:rsidR="003F3B05" w:rsidRPr="003F3B05" w:rsidRDefault="003F3B05" w:rsidP="003F3B0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3F3B0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200EC10F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111201B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Az Ayurveda testtípus elmélet genetikai magyarázata és gyakorlati haszna. Testtípus és tünetek kapcsolata gyakorlati felmérés alapján </w:t>
      </w:r>
    </w:p>
    <w:p w14:paraId="3909ACD6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43385F7D" w14:textId="38BEE0E5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Az Ayurveda módszereinek hatása a kognitív és tanulási képességekre</w:t>
      </w:r>
    </w:p>
    <w:p w14:paraId="64B41EC4" w14:textId="77777777" w:rsidR="003F3B05" w:rsidRPr="003F3B05" w:rsidRDefault="003F3B05">
      <w:pPr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B05">
        <w:rPr>
          <w:rFonts w:ascii="Times New Roman" w:hAnsi="Times New Roman" w:cs="Times New Roman"/>
          <w:sz w:val="24"/>
          <w:szCs w:val="24"/>
        </w:rPr>
        <w:t>Paradigma váltás. Keleti és nyugati gyógyászati elvek összevetése</w:t>
      </w:r>
    </w:p>
    <w:p w14:paraId="1707B660" w14:textId="77777777" w:rsidR="003F3B05" w:rsidRDefault="003F3B05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21651" w14:textId="77777777" w:rsidR="006C01B6" w:rsidRDefault="006C01B6" w:rsidP="006C01B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893FB0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65F168A" w14:textId="77777777" w:rsidR="006C01B6" w:rsidRPr="00893FB0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18F0824E" w14:textId="77777777" w:rsidR="006C01B6" w:rsidRPr="00893FB0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5DC39977" w14:textId="77777777" w:rsidR="006C01B6" w:rsidRDefault="006C01B6" w:rsidP="006C01B6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FB0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00B9A492" w14:textId="77777777" w:rsidR="008E4F23" w:rsidRDefault="008E4F23" w:rsidP="003F3B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1F8F" w14:textId="070845CD" w:rsidR="008E4F23" w:rsidRDefault="008E4F23" w:rsidP="008E4F2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F23">
        <w:rPr>
          <w:rFonts w:ascii="Times New Roman" w:hAnsi="Times New Roman" w:cs="Times New Roman"/>
          <w:b/>
          <w:bCs/>
          <w:sz w:val="24"/>
          <w:szCs w:val="24"/>
        </w:rPr>
        <w:t>KÜLSŐ KONZULENS</w:t>
      </w:r>
    </w:p>
    <w:p w14:paraId="684D3ED5" w14:textId="77777777" w:rsidR="008E4F23" w:rsidRDefault="008E4F23" w:rsidP="008E4F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7D3C2" w14:textId="56A141E7" w:rsidR="008E4F23" w:rsidRDefault="008E4F23" w:rsidP="008E4F2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Kissné Dányi Éva </w:t>
      </w:r>
    </w:p>
    <w:p w14:paraId="4C2A7AC1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4B415C8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5BB46110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31FC80A0" w14:textId="44F4004E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p w14:paraId="3EDF3D7C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1546A334" w14:textId="77777777" w:rsidR="008E4F23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51EFBD9C" w14:textId="77777777" w:rsidR="008E4F23" w:rsidRPr="009E07E4" w:rsidRDefault="008E4F23">
      <w:pPr>
        <w:pStyle w:val="Listaszerbekezds"/>
        <w:numPr>
          <w:ilvl w:val="0"/>
          <w:numId w:val="4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37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17F304EB" w14:textId="77777777" w:rsidR="008E4F23" w:rsidRPr="008E4F23" w:rsidRDefault="008E4F23" w:rsidP="008E4F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4F23" w:rsidRPr="008E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35E7"/>
    <w:multiLevelType w:val="hybridMultilevel"/>
    <w:tmpl w:val="CFFEFC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0DE1"/>
    <w:multiLevelType w:val="hybridMultilevel"/>
    <w:tmpl w:val="F0E89460"/>
    <w:lvl w:ilvl="0" w:tplc="4F9CA11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7EE0"/>
    <w:multiLevelType w:val="hybridMultilevel"/>
    <w:tmpl w:val="F12842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E5BA5"/>
    <w:multiLevelType w:val="hybridMultilevel"/>
    <w:tmpl w:val="A26A6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A778A"/>
    <w:multiLevelType w:val="hybridMultilevel"/>
    <w:tmpl w:val="EE2C8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D1644"/>
    <w:multiLevelType w:val="hybridMultilevel"/>
    <w:tmpl w:val="B9520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54272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06B15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E6114"/>
    <w:multiLevelType w:val="hybridMultilevel"/>
    <w:tmpl w:val="6AA01D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72A73"/>
    <w:multiLevelType w:val="hybridMultilevel"/>
    <w:tmpl w:val="275C3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95077"/>
    <w:multiLevelType w:val="hybridMultilevel"/>
    <w:tmpl w:val="7514E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6658D"/>
    <w:multiLevelType w:val="hybridMultilevel"/>
    <w:tmpl w:val="7B284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066B"/>
    <w:multiLevelType w:val="hybridMultilevel"/>
    <w:tmpl w:val="D8B67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473A"/>
    <w:multiLevelType w:val="hybridMultilevel"/>
    <w:tmpl w:val="405C5B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71961"/>
    <w:multiLevelType w:val="hybridMultilevel"/>
    <w:tmpl w:val="A96635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1D4A2F"/>
    <w:multiLevelType w:val="hybridMultilevel"/>
    <w:tmpl w:val="50D22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C4164"/>
    <w:multiLevelType w:val="hybridMultilevel"/>
    <w:tmpl w:val="11A42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17C9B"/>
    <w:multiLevelType w:val="hybridMultilevel"/>
    <w:tmpl w:val="3D508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74C5E"/>
    <w:multiLevelType w:val="hybridMultilevel"/>
    <w:tmpl w:val="F5D2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5C91"/>
    <w:multiLevelType w:val="hybridMultilevel"/>
    <w:tmpl w:val="6D3A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F1B17"/>
    <w:multiLevelType w:val="hybridMultilevel"/>
    <w:tmpl w:val="46D82F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119DF"/>
    <w:multiLevelType w:val="hybridMultilevel"/>
    <w:tmpl w:val="29585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F44CB"/>
    <w:multiLevelType w:val="hybridMultilevel"/>
    <w:tmpl w:val="D9343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36B1D"/>
    <w:multiLevelType w:val="hybridMultilevel"/>
    <w:tmpl w:val="0D444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72CFC"/>
    <w:multiLevelType w:val="hybridMultilevel"/>
    <w:tmpl w:val="F4A02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C2B8B"/>
    <w:multiLevelType w:val="hybridMultilevel"/>
    <w:tmpl w:val="419A2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92806"/>
    <w:multiLevelType w:val="hybridMultilevel"/>
    <w:tmpl w:val="3FE23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4BF3"/>
    <w:multiLevelType w:val="hybridMultilevel"/>
    <w:tmpl w:val="FF0E5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43B9"/>
    <w:multiLevelType w:val="hybridMultilevel"/>
    <w:tmpl w:val="FF726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C5AEA"/>
    <w:multiLevelType w:val="hybridMultilevel"/>
    <w:tmpl w:val="72081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F0299"/>
    <w:multiLevelType w:val="hybridMultilevel"/>
    <w:tmpl w:val="70144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53866"/>
    <w:multiLevelType w:val="hybridMultilevel"/>
    <w:tmpl w:val="70144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C6E1A"/>
    <w:multiLevelType w:val="hybridMultilevel"/>
    <w:tmpl w:val="50D2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0677A"/>
    <w:multiLevelType w:val="hybridMultilevel"/>
    <w:tmpl w:val="8438F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14353"/>
    <w:multiLevelType w:val="hybridMultilevel"/>
    <w:tmpl w:val="4A588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3E33"/>
    <w:multiLevelType w:val="hybridMultilevel"/>
    <w:tmpl w:val="63F05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419D5"/>
    <w:multiLevelType w:val="hybridMultilevel"/>
    <w:tmpl w:val="375C4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A0CD2"/>
    <w:multiLevelType w:val="hybridMultilevel"/>
    <w:tmpl w:val="2EB06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95061"/>
    <w:multiLevelType w:val="hybridMultilevel"/>
    <w:tmpl w:val="2898AA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D4205"/>
    <w:multiLevelType w:val="hybridMultilevel"/>
    <w:tmpl w:val="50D2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F474E"/>
    <w:multiLevelType w:val="hybridMultilevel"/>
    <w:tmpl w:val="219CC3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744FF"/>
    <w:multiLevelType w:val="hybridMultilevel"/>
    <w:tmpl w:val="2C5074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0787">
    <w:abstractNumId w:val="8"/>
  </w:num>
  <w:num w:numId="2" w16cid:durableId="1207987553">
    <w:abstractNumId w:val="16"/>
  </w:num>
  <w:num w:numId="3" w16cid:durableId="1386104627">
    <w:abstractNumId w:val="14"/>
  </w:num>
  <w:num w:numId="4" w16cid:durableId="319819647">
    <w:abstractNumId w:val="15"/>
  </w:num>
  <w:num w:numId="5" w16cid:durableId="676928694">
    <w:abstractNumId w:val="24"/>
  </w:num>
  <w:num w:numId="6" w16cid:durableId="1308434596">
    <w:abstractNumId w:val="0"/>
  </w:num>
  <w:num w:numId="7" w16cid:durableId="183713996">
    <w:abstractNumId w:val="46"/>
  </w:num>
  <w:num w:numId="8" w16cid:durableId="719323176">
    <w:abstractNumId w:val="31"/>
  </w:num>
  <w:num w:numId="9" w16cid:durableId="1699282947">
    <w:abstractNumId w:val="17"/>
  </w:num>
  <w:num w:numId="10" w16cid:durableId="2108037159">
    <w:abstractNumId w:val="23"/>
  </w:num>
  <w:num w:numId="11" w16cid:durableId="1775440809">
    <w:abstractNumId w:val="26"/>
  </w:num>
  <w:num w:numId="12" w16cid:durableId="1097674856">
    <w:abstractNumId w:val="10"/>
  </w:num>
  <w:num w:numId="13" w16cid:durableId="1632712143">
    <w:abstractNumId w:val="25"/>
  </w:num>
  <w:num w:numId="14" w16cid:durableId="530730340">
    <w:abstractNumId w:val="40"/>
  </w:num>
  <w:num w:numId="15" w16cid:durableId="1394356220">
    <w:abstractNumId w:val="41"/>
  </w:num>
  <w:num w:numId="16" w16cid:durableId="965042522">
    <w:abstractNumId w:val="43"/>
  </w:num>
  <w:num w:numId="17" w16cid:durableId="1563635016">
    <w:abstractNumId w:val="39"/>
  </w:num>
  <w:num w:numId="18" w16cid:durableId="481313872">
    <w:abstractNumId w:val="27"/>
  </w:num>
  <w:num w:numId="19" w16cid:durableId="2120253272">
    <w:abstractNumId w:val="33"/>
  </w:num>
  <w:num w:numId="20" w16cid:durableId="1267737659">
    <w:abstractNumId w:val="1"/>
  </w:num>
  <w:num w:numId="21" w16cid:durableId="794560763">
    <w:abstractNumId w:val="5"/>
  </w:num>
  <w:num w:numId="22" w16cid:durableId="1914662479">
    <w:abstractNumId w:val="13"/>
  </w:num>
  <w:num w:numId="23" w16cid:durableId="1815833700">
    <w:abstractNumId w:val="7"/>
  </w:num>
  <w:num w:numId="24" w16cid:durableId="1984777339">
    <w:abstractNumId w:val="6"/>
  </w:num>
  <w:num w:numId="25" w16cid:durableId="1614441997">
    <w:abstractNumId w:val="34"/>
  </w:num>
  <w:num w:numId="26" w16cid:durableId="601377075">
    <w:abstractNumId w:val="3"/>
  </w:num>
  <w:num w:numId="27" w16cid:durableId="731201452">
    <w:abstractNumId w:val="35"/>
  </w:num>
  <w:num w:numId="28" w16cid:durableId="1851987937">
    <w:abstractNumId w:val="20"/>
  </w:num>
  <w:num w:numId="29" w16cid:durableId="519049964">
    <w:abstractNumId w:val="2"/>
  </w:num>
  <w:num w:numId="30" w16cid:durableId="1570073911">
    <w:abstractNumId w:val="30"/>
  </w:num>
  <w:num w:numId="31" w16cid:durableId="2076927915">
    <w:abstractNumId w:val="45"/>
  </w:num>
  <w:num w:numId="32" w16cid:durableId="2121603403">
    <w:abstractNumId w:val="42"/>
  </w:num>
  <w:num w:numId="33" w16cid:durableId="1881893454">
    <w:abstractNumId w:val="19"/>
  </w:num>
  <w:num w:numId="34" w16cid:durableId="701517186">
    <w:abstractNumId w:val="38"/>
  </w:num>
  <w:num w:numId="35" w16cid:durableId="56364967">
    <w:abstractNumId w:val="12"/>
  </w:num>
  <w:num w:numId="36" w16cid:durableId="755245891">
    <w:abstractNumId w:val="4"/>
  </w:num>
  <w:num w:numId="37" w16cid:durableId="1240671912">
    <w:abstractNumId w:val="32"/>
  </w:num>
  <w:num w:numId="38" w16cid:durableId="1726758843">
    <w:abstractNumId w:val="22"/>
  </w:num>
  <w:num w:numId="39" w16cid:durableId="526988325">
    <w:abstractNumId w:val="21"/>
  </w:num>
  <w:num w:numId="40" w16cid:durableId="1179466966">
    <w:abstractNumId w:val="11"/>
  </w:num>
  <w:num w:numId="41" w16cid:durableId="536697093">
    <w:abstractNumId w:val="37"/>
  </w:num>
  <w:num w:numId="42" w16cid:durableId="231934090">
    <w:abstractNumId w:val="44"/>
  </w:num>
  <w:num w:numId="43" w16cid:durableId="967663569">
    <w:abstractNumId w:val="9"/>
  </w:num>
  <w:num w:numId="44" w16cid:durableId="194779691">
    <w:abstractNumId w:val="18"/>
  </w:num>
  <w:num w:numId="45" w16cid:durableId="1726102745">
    <w:abstractNumId w:val="36"/>
  </w:num>
  <w:num w:numId="46" w16cid:durableId="1624384162">
    <w:abstractNumId w:val="28"/>
  </w:num>
  <w:num w:numId="47" w16cid:durableId="315108032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ED"/>
    <w:rsid w:val="000068ED"/>
    <w:rsid w:val="000360B3"/>
    <w:rsid w:val="000E18D7"/>
    <w:rsid w:val="000F18EF"/>
    <w:rsid w:val="00161537"/>
    <w:rsid w:val="001772AC"/>
    <w:rsid w:val="001C4121"/>
    <w:rsid w:val="001E2519"/>
    <w:rsid w:val="002560D2"/>
    <w:rsid w:val="002A3489"/>
    <w:rsid w:val="002F36AD"/>
    <w:rsid w:val="00322093"/>
    <w:rsid w:val="00334371"/>
    <w:rsid w:val="003F3B05"/>
    <w:rsid w:val="004574F3"/>
    <w:rsid w:val="004C1BB3"/>
    <w:rsid w:val="00513009"/>
    <w:rsid w:val="0053041D"/>
    <w:rsid w:val="00565FDE"/>
    <w:rsid w:val="005A39E3"/>
    <w:rsid w:val="005A6B1D"/>
    <w:rsid w:val="005C1C3C"/>
    <w:rsid w:val="005D370F"/>
    <w:rsid w:val="005E5BE5"/>
    <w:rsid w:val="006C01B6"/>
    <w:rsid w:val="0072569E"/>
    <w:rsid w:val="0078172A"/>
    <w:rsid w:val="007A1F6F"/>
    <w:rsid w:val="007D0BE5"/>
    <w:rsid w:val="00800612"/>
    <w:rsid w:val="00806A8E"/>
    <w:rsid w:val="00815652"/>
    <w:rsid w:val="0082613E"/>
    <w:rsid w:val="00852AE9"/>
    <w:rsid w:val="0086525C"/>
    <w:rsid w:val="00871B80"/>
    <w:rsid w:val="00893FB0"/>
    <w:rsid w:val="008B50E5"/>
    <w:rsid w:val="008C7C21"/>
    <w:rsid w:val="008E4F23"/>
    <w:rsid w:val="0093445C"/>
    <w:rsid w:val="00977DBE"/>
    <w:rsid w:val="009E07E4"/>
    <w:rsid w:val="009E6DEB"/>
    <w:rsid w:val="00A124AF"/>
    <w:rsid w:val="00A6302B"/>
    <w:rsid w:val="00A7346F"/>
    <w:rsid w:val="00A7408E"/>
    <w:rsid w:val="00A85015"/>
    <w:rsid w:val="00A94234"/>
    <w:rsid w:val="00AB07D2"/>
    <w:rsid w:val="00AC1537"/>
    <w:rsid w:val="00BF6F62"/>
    <w:rsid w:val="00C022A0"/>
    <w:rsid w:val="00C32E7B"/>
    <w:rsid w:val="00C41DDA"/>
    <w:rsid w:val="00C63F11"/>
    <w:rsid w:val="00C918BC"/>
    <w:rsid w:val="00C97980"/>
    <w:rsid w:val="00CF49F5"/>
    <w:rsid w:val="00D14C88"/>
    <w:rsid w:val="00D26645"/>
    <w:rsid w:val="00D77E5C"/>
    <w:rsid w:val="00D8026E"/>
    <w:rsid w:val="00E61BCE"/>
    <w:rsid w:val="00E75016"/>
    <w:rsid w:val="00E97671"/>
    <w:rsid w:val="00EE4673"/>
    <w:rsid w:val="00EE5EBD"/>
    <w:rsid w:val="00F35DFD"/>
    <w:rsid w:val="00F87544"/>
    <w:rsid w:val="00FB59FD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EA47"/>
  <w15:chartTrackingRefBased/>
  <w15:docId w15:val="{21FE62E3-A94B-4F45-97B9-D096BB97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68ED"/>
    <w:pPr>
      <w:ind w:left="720"/>
      <w:contextualSpacing/>
    </w:pPr>
  </w:style>
  <w:style w:type="paragraph" w:styleId="Nincstrkz">
    <w:name w:val="No Spacing"/>
    <w:uiPriority w:val="1"/>
    <w:qFormat/>
    <w:rsid w:val="00036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1949</Words>
  <Characters>13452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61</cp:revision>
  <cp:lastPrinted>2023-09-27T15:03:00Z</cp:lastPrinted>
  <dcterms:created xsi:type="dcterms:W3CDTF">2023-09-23T11:31:00Z</dcterms:created>
  <dcterms:modified xsi:type="dcterms:W3CDTF">2024-09-08T13:32:00Z</dcterms:modified>
</cp:coreProperties>
</file>