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CA0A" w14:textId="08575FC6" w:rsidR="00B72980" w:rsidRPr="000068ED" w:rsidRDefault="00B72980" w:rsidP="00B7298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B43300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B43300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57A2984A" w14:textId="77777777" w:rsidR="00A85015" w:rsidRDefault="00A85015"/>
    <w:p w14:paraId="4F960277" w14:textId="06E549F4" w:rsidR="00B72980" w:rsidRDefault="00B72980" w:rsidP="00B729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2980">
        <w:rPr>
          <w:rFonts w:ascii="Times New Roman" w:hAnsi="Times New Roman" w:cs="Times New Roman"/>
          <w:b/>
          <w:bCs/>
          <w:sz w:val="32"/>
          <w:szCs w:val="32"/>
        </w:rPr>
        <w:t>Fizioterápia M</w:t>
      </w:r>
      <w:r w:rsidR="005B363A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B72980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C500785" w14:textId="77777777" w:rsidR="00B72980" w:rsidRDefault="00B72980" w:rsidP="00B729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2EF7D0" w14:textId="77777777" w:rsidR="00B72980" w:rsidRDefault="00B72980" w:rsidP="00B72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467596"/>
      <w:r w:rsidRPr="000068ED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bookmarkEnd w:id="1"/>
    <w:p w14:paraId="589E45E3" w14:textId="77777777" w:rsidR="00B72980" w:rsidRDefault="00B72980" w:rsidP="00B729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B7E6BE" w14:textId="77777777" w:rsidR="00B72980" w:rsidRDefault="00B72980" w:rsidP="005F5CB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17867E73" w14:textId="77777777" w:rsidR="00B72980" w:rsidRDefault="00B72980" w:rsidP="00B729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E80198" w14:textId="77777777" w:rsidR="00B72980" w:rsidRDefault="00B72980" w:rsidP="00B729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5B5C98AE" w14:textId="6AA20606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Állóképességi tréning kidolgozási szempontrendszere különféle kórképek esetén</w:t>
      </w:r>
    </w:p>
    <w:p w14:paraId="4C8552C7" w14:textId="625ABA2D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Állóképesség-fejlesztő módszerek összehasonlító vizsgálata</w:t>
      </w:r>
    </w:p>
    <w:p w14:paraId="55C5F44C" w14:textId="43B6D19A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72980">
        <w:rPr>
          <w:rFonts w:ascii="Times New Roman" w:hAnsi="Times New Roman" w:cs="Times New Roman"/>
          <w:sz w:val="24"/>
          <w:szCs w:val="24"/>
        </w:rPr>
        <w:t>szpeleo</w:t>
      </w:r>
      <w:proofErr w:type="spellEnd"/>
      <w:r w:rsidRPr="00B72980">
        <w:rPr>
          <w:rFonts w:ascii="Times New Roman" w:hAnsi="Times New Roman" w:cs="Times New Roman"/>
          <w:sz w:val="24"/>
          <w:szCs w:val="24"/>
        </w:rPr>
        <w:t xml:space="preserve">- illetve a </w:t>
      </w:r>
      <w:proofErr w:type="spellStart"/>
      <w:r w:rsidRPr="00B72980">
        <w:rPr>
          <w:rFonts w:ascii="Times New Roman" w:hAnsi="Times New Roman" w:cs="Times New Roman"/>
          <w:sz w:val="24"/>
          <w:szCs w:val="24"/>
        </w:rPr>
        <w:t>baleoterápia</w:t>
      </w:r>
      <w:proofErr w:type="spellEnd"/>
      <w:r w:rsidRPr="00B72980">
        <w:rPr>
          <w:rFonts w:ascii="Times New Roman" w:hAnsi="Times New Roman" w:cs="Times New Roman"/>
          <w:sz w:val="24"/>
          <w:szCs w:val="24"/>
        </w:rPr>
        <w:t xml:space="preserve"> helye a terápiás palettán hazai és nemzetközi kitekintésben</w:t>
      </w:r>
    </w:p>
    <w:p w14:paraId="60DDC46D" w14:textId="5A34B244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Adatfeldolgozás a fizioterápiai témájú kutatásokban</w:t>
      </w:r>
    </w:p>
    <w:p w14:paraId="67F0FCB7" w14:textId="7B70F3E1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Komplex légzésrehabilitáció fizioterápiai megközelítése</w:t>
      </w:r>
    </w:p>
    <w:p w14:paraId="0386769D" w14:textId="513447C5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A serdülőkori növekedés</w:t>
      </w:r>
    </w:p>
    <w:p w14:paraId="695C7302" w14:textId="1DBBC140" w:rsidR="003868DF" w:rsidRPr="00702A44" w:rsidRDefault="00B72980" w:rsidP="003868D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Motoros képességek felmérése és fejlesztése gyermekkorban</w:t>
      </w:r>
    </w:p>
    <w:p w14:paraId="3B15E357" w14:textId="77777777" w:rsidR="00702A44" w:rsidRDefault="00702A44" w:rsidP="003868D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46BB3" w14:textId="46F188B2" w:rsidR="003868DF" w:rsidRDefault="003868DF" w:rsidP="003868D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80881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 Papp Miklós</w:t>
      </w:r>
      <w:r w:rsidRPr="00B80881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2B246AC0" w14:textId="77777777" w:rsidR="003868DF" w:rsidRPr="00B80881" w:rsidRDefault="003868DF" w:rsidP="003868DF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 szindrómák </w:t>
      </w:r>
    </w:p>
    <w:p w14:paraId="2F200E7C" w14:textId="77777777" w:rsidR="003868DF" w:rsidRPr="00B80881" w:rsidRDefault="003868DF" w:rsidP="003868DF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Térd ízületi ízületmegtartó műtétek klinikai vizsgálata </w:t>
      </w:r>
    </w:p>
    <w:p w14:paraId="516E4AFB" w14:textId="0788E0B6" w:rsidR="00601B5D" w:rsidRPr="00702A44" w:rsidRDefault="003868DF" w:rsidP="00601B5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8DF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33656B74" w14:textId="77777777" w:rsidR="00702A44" w:rsidRDefault="00702A44" w:rsidP="007A19B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3C415" w14:textId="51BF4FCE" w:rsidR="007A19BE" w:rsidRDefault="00601B5D" w:rsidP="007A19B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01B5D">
        <w:rPr>
          <w:rFonts w:ascii="Times New Roman" w:hAnsi="Times New Roman" w:cs="Times New Roman"/>
          <w:b/>
          <w:bCs/>
          <w:sz w:val="24"/>
          <w:szCs w:val="24"/>
        </w:rPr>
        <w:t xml:space="preserve">Breznai Annamária </w:t>
      </w:r>
      <w:r w:rsidRPr="00601B5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7EF59900" w14:textId="588E0CF4" w:rsidR="00601B5D" w:rsidRDefault="007A19BE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9BE">
        <w:rPr>
          <w:rFonts w:ascii="Times New Roman" w:hAnsi="Times New Roman" w:cs="Times New Roman"/>
          <w:sz w:val="24"/>
          <w:szCs w:val="24"/>
        </w:rPr>
        <w:t>Mozgásszervi betegségek fizioterápiája</w:t>
      </w:r>
    </w:p>
    <w:p w14:paraId="2A796B08" w14:textId="732EC534" w:rsidR="007A19BE" w:rsidRDefault="00EF73B9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B9">
        <w:rPr>
          <w:rFonts w:ascii="Times New Roman" w:hAnsi="Times New Roman" w:cs="Times New Roman"/>
          <w:sz w:val="24"/>
          <w:szCs w:val="24"/>
        </w:rPr>
        <w:t>Hospice szemlélet</w:t>
      </w:r>
    </w:p>
    <w:p w14:paraId="79A210B3" w14:textId="15AA0129" w:rsidR="00EF73B9" w:rsidRDefault="00CB3AAA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AAA">
        <w:rPr>
          <w:rFonts w:ascii="Times New Roman" w:hAnsi="Times New Roman" w:cs="Times New Roman"/>
          <w:sz w:val="24"/>
          <w:szCs w:val="24"/>
        </w:rPr>
        <w:t>Intim torna prevenciós szemmel</w:t>
      </w:r>
    </w:p>
    <w:p w14:paraId="026641BD" w14:textId="5A62441E" w:rsidR="00CB3AAA" w:rsidRDefault="00CB3AAA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AAA">
        <w:rPr>
          <w:rFonts w:ascii="Times New Roman" w:hAnsi="Times New Roman" w:cs="Times New Roman"/>
          <w:sz w:val="24"/>
          <w:szCs w:val="24"/>
        </w:rPr>
        <w:t>Esélyegyenlőség</w:t>
      </w:r>
    </w:p>
    <w:p w14:paraId="4593614B" w14:textId="0455765C" w:rsidR="00CB3AAA" w:rsidRDefault="00987A14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A14">
        <w:rPr>
          <w:rFonts w:ascii="Times New Roman" w:hAnsi="Times New Roman" w:cs="Times New Roman"/>
          <w:sz w:val="24"/>
          <w:szCs w:val="24"/>
        </w:rPr>
        <w:t>Lymphoedema</w:t>
      </w:r>
      <w:proofErr w:type="spellEnd"/>
      <w:r w:rsidRPr="00987A14">
        <w:rPr>
          <w:rFonts w:ascii="Times New Roman" w:hAnsi="Times New Roman" w:cs="Times New Roman"/>
          <w:sz w:val="24"/>
          <w:szCs w:val="24"/>
        </w:rPr>
        <w:t xml:space="preserve"> fizioterápiája</w:t>
      </w:r>
    </w:p>
    <w:p w14:paraId="6D7C038F" w14:textId="717C979C" w:rsidR="00987A14" w:rsidRDefault="00987A14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A14">
        <w:rPr>
          <w:rFonts w:ascii="Times New Roman" w:hAnsi="Times New Roman" w:cs="Times New Roman"/>
          <w:sz w:val="24"/>
          <w:szCs w:val="24"/>
        </w:rPr>
        <w:t>Utókezelés intézetben és otthonápolásban</w:t>
      </w:r>
    </w:p>
    <w:p w14:paraId="1B7A42FE" w14:textId="0C3103E8" w:rsidR="00987A14" w:rsidRDefault="00FB1ABE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ABE">
        <w:rPr>
          <w:rFonts w:ascii="Times New Roman" w:hAnsi="Times New Roman" w:cs="Times New Roman"/>
          <w:sz w:val="24"/>
          <w:szCs w:val="24"/>
        </w:rPr>
        <w:t>Fizioterápia a Hospice osztályon</w:t>
      </w:r>
    </w:p>
    <w:p w14:paraId="056B5E29" w14:textId="61B96096" w:rsidR="00FB1ABE" w:rsidRDefault="00FB1ABE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ABE">
        <w:rPr>
          <w:rFonts w:ascii="Times New Roman" w:hAnsi="Times New Roman" w:cs="Times New Roman"/>
          <w:sz w:val="24"/>
          <w:szCs w:val="24"/>
        </w:rPr>
        <w:t>Prevenciós szemlélet jelentősége</w:t>
      </w:r>
    </w:p>
    <w:p w14:paraId="6E1AF84C" w14:textId="3BBF0A1A" w:rsidR="00FB1ABE" w:rsidRDefault="007D6124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124">
        <w:rPr>
          <w:rFonts w:ascii="Times New Roman" w:hAnsi="Times New Roman" w:cs="Times New Roman"/>
          <w:sz w:val="24"/>
          <w:szCs w:val="24"/>
        </w:rPr>
        <w:t>Krónikus betegségek mentálhigiénés vonatkozásai</w:t>
      </w:r>
    </w:p>
    <w:p w14:paraId="54C88C1F" w14:textId="1DBDFCBA" w:rsidR="007D6124" w:rsidRDefault="00863B82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B82">
        <w:rPr>
          <w:rFonts w:ascii="Times New Roman" w:hAnsi="Times New Roman" w:cs="Times New Roman"/>
          <w:sz w:val="24"/>
          <w:szCs w:val="24"/>
        </w:rPr>
        <w:t>Gerincvédelem jelentősége és lehetőségei az egészségügyben</w:t>
      </w:r>
    </w:p>
    <w:p w14:paraId="23ABF4CE" w14:textId="77777777" w:rsidR="00863B82" w:rsidRPr="007A19BE" w:rsidRDefault="00863B82" w:rsidP="00863B8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B82F06A" w14:textId="77777777" w:rsidR="00B72980" w:rsidRDefault="00B72980" w:rsidP="00B729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78F56C80" w14:textId="77777777" w:rsidR="00B72980" w:rsidRPr="00463F9E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Traumás sérülések utáni komplex fizioterápia </w:t>
      </w:r>
    </w:p>
    <w:p w14:paraId="7A505A11" w14:textId="77777777" w:rsidR="00B72980" w:rsidRPr="00463F9E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lastRenderedPageBreak/>
        <w:t xml:space="preserve">Neurológiai kórképek és fizioterápiás lehetőségei </w:t>
      </w:r>
    </w:p>
    <w:p w14:paraId="779C29D8" w14:textId="77777777" w:rsidR="00B72980" w:rsidRPr="00463F9E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Fizioterápiás lehetőségek az idegsebészet területén </w:t>
      </w:r>
    </w:p>
    <w:p w14:paraId="3CFE446C" w14:textId="77777777" w:rsidR="00B72980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Mozgásszervi betegségek komplex fizioterápiája </w:t>
      </w:r>
    </w:p>
    <w:p w14:paraId="312CA7F7" w14:textId="77777777" w:rsidR="00B72980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Motoros képességek vizsgálata és fejlesztése fizioterápiás módszerekkel</w:t>
      </w:r>
    </w:p>
    <w:p w14:paraId="4779D808" w14:textId="46C7619D" w:rsidR="00B72980" w:rsidRDefault="004B5B07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B07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0300FE37" w14:textId="2805C62E" w:rsidR="004B5B07" w:rsidRDefault="004B5B07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B07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4B5B07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4B5B07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4596C57F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15457" w14:textId="77777777" w:rsidR="003868DF" w:rsidRDefault="003868DF" w:rsidP="003868D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>Dr. Kardos Zsófia</w:t>
      </w:r>
      <w:r w:rsidRPr="003C4AED">
        <w:rPr>
          <w:rFonts w:ascii="Times New Roman" w:hAnsi="Times New Roman" w:cs="Times New Roman"/>
          <w:sz w:val="24"/>
          <w:szCs w:val="24"/>
        </w:rPr>
        <w:t xml:space="preserve"> adjunktus</w:t>
      </w:r>
    </w:p>
    <w:p w14:paraId="225D5444" w14:textId="77777777" w:rsidR="003868DF" w:rsidRDefault="003868DF" w:rsidP="003868DF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Mozgásterápiás lehetőségek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poliszisztémás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autoimmun megbetegedések esetén</w:t>
      </w:r>
    </w:p>
    <w:p w14:paraId="71767331" w14:textId="77777777" w:rsidR="003868DF" w:rsidRDefault="003868DF" w:rsidP="003868DF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3E0DEF83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D1F8A" w14:textId="77777777" w:rsidR="004B5B07" w:rsidRDefault="004B5B07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B5FB158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Gyógytornász szerepe a kardiológiai rehabilitációban </w:t>
      </w:r>
    </w:p>
    <w:p w14:paraId="0123705D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Speciális erősítés és koordináció fejlesztés a mobilizáció során </w:t>
      </w:r>
    </w:p>
    <w:p w14:paraId="479A48C5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Az elhízás, mint civilizációs ártalom komplex megközelítése </w:t>
      </w:r>
    </w:p>
    <w:p w14:paraId="04E6951F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Egészségügyi kockázatok észlelése a gyógytornász tevékenység során </w:t>
      </w:r>
    </w:p>
    <w:p w14:paraId="1CF38641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 gyógytornász szerepe és lehetőségei a belgyógyászati betegek körében végzett betegedukációban </w:t>
      </w:r>
    </w:p>
    <w:p w14:paraId="457223BC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Alsó végtag amputáció utáni komplex rehabilitáció </w:t>
      </w:r>
    </w:p>
    <w:p w14:paraId="46D1BF02" w14:textId="77777777" w:rsidR="004B5B07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Mozgássérültek helyváltoztató mozgásainak tanítása, ezek hatékonyságának mérése</w:t>
      </w:r>
    </w:p>
    <w:p w14:paraId="18736775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29DF2" w14:textId="0C7750E2" w:rsidR="00C8003C" w:rsidRDefault="00C8003C" w:rsidP="00C8003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03C">
        <w:rPr>
          <w:rFonts w:ascii="Times New Roman" w:hAnsi="Times New Roman" w:cs="Times New Roman"/>
          <w:b/>
          <w:bCs/>
          <w:sz w:val="24"/>
          <w:szCs w:val="24"/>
        </w:rPr>
        <w:t>Kiss-Kondás Dóra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mestertanár</w:t>
      </w:r>
    </w:p>
    <w:p w14:paraId="722F5502" w14:textId="553CD102" w:rsidR="00C8003C" w:rsidRDefault="00C05255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255">
        <w:rPr>
          <w:rFonts w:ascii="Times New Roman" w:hAnsi="Times New Roman" w:cs="Times New Roman"/>
          <w:sz w:val="24"/>
          <w:szCs w:val="24"/>
        </w:rPr>
        <w:t>Fizioterápia szerepe a pulmonológiai betegségek kezelésében</w:t>
      </w:r>
    </w:p>
    <w:p w14:paraId="28DBE256" w14:textId="1C053DD8" w:rsidR="00C05255" w:rsidRDefault="00AB06B3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B3">
        <w:rPr>
          <w:rFonts w:ascii="Times New Roman" w:hAnsi="Times New Roman" w:cs="Times New Roman"/>
          <w:sz w:val="24"/>
          <w:szCs w:val="24"/>
        </w:rPr>
        <w:t>Motoros képességek vizsgálata fizioterápiás módszerekkel</w:t>
      </w:r>
    </w:p>
    <w:p w14:paraId="0E305116" w14:textId="059A21AE" w:rsidR="00AB06B3" w:rsidRDefault="00AB06B3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B3">
        <w:rPr>
          <w:rFonts w:ascii="Times New Roman" w:hAnsi="Times New Roman" w:cs="Times New Roman"/>
          <w:sz w:val="24"/>
          <w:szCs w:val="24"/>
        </w:rPr>
        <w:t>Fizioterápiás kezelések eredményességének vizsgálata mozgásszervi problémák esetén</w:t>
      </w:r>
    </w:p>
    <w:p w14:paraId="065027A7" w14:textId="2EB0F310" w:rsidR="00AB06B3" w:rsidRDefault="00A53E06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06">
        <w:rPr>
          <w:rFonts w:ascii="Times New Roman" w:hAnsi="Times New Roman" w:cs="Times New Roman"/>
          <w:sz w:val="24"/>
          <w:szCs w:val="24"/>
        </w:rPr>
        <w:t>Egészségmegőrzés felnőttkorban</w:t>
      </w:r>
    </w:p>
    <w:p w14:paraId="49548963" w14:textId="117922DD" w:rsidR="00A53E06" w:rsidRDefault="00A53E06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06">
        <w:rPr>
          <w:rFonts w:ascii="Times New Roman" w:hAnsi="Times New Roman" w:cs="Times New Roman"/>
          <w:sz w:val="24"/>
          <w:szCs w:val="24"/>
        </w:rPr>
        <w:t>Tartáshibák gyakoriságának vizsgálata és a fizioterápia hatékonyságának felmérése fiatal korban</w:t>
      </w:r>
    </w:p>
    <w:p w14:paraId="06823671" w14:textId="0054286C" w:rsidR="008D4BE7" w:rsidRDefault="008D4BE7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BE7">
        <w:rPr>
          <w:rFonts w:ascii="Times New Roman" w:hAnsi="Times New Roman" w:cs="Times New Roman"/>
          <w:sz w:val="24"/>
          <w:szCs w:val="24"/>
        </w:rPr>
        <w:t>Hidroterápia a gyakorlatban</w:t>
      </w:r>
    </w:p>
    <w:p w14:paraId="50BCD722" w14:textId="605AE240" w:rsidR="008D4BE7" w:rsidRDefault="008D4BE7" w:rsidP="008D4BE7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BE7">
        <w:rPr>
          <w:rFonts w:ascii="Times New Roman" w:hAnsi="Times New Roman" w:cs="Times New Roman"/>
          <w:sz w:val="24"/>
          <w:szCs w:val="24"/>
        </w:rPr>
        <w:t>Mozgásszervi állapotfelmérés fizioterápiás módszerekkel</w:t>
      </w:r>
    </w:p>
    <w:p w14:paraId="250D64B6" w14:textId="77777777" w:rsidR="008D4BE7" w:rsidRDefault="008D4BE7" w:rsidP="008D4B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ABA9" w14:textId="7D1C74E3" w:rsidR="008D4BE7" w:rsidRDefault="00EE6C1C" w:rsidP="00B8136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68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3D470B75" w14:textId="5A32804D" w:rsidR="00EE6C1C" w:rsidRDefault="007D26F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6F6">
        <w:rPr>
          <w:rFonts w:ascii="Times New Roman" w:hAnsi="Times New Roman" w:cs="Times New Roman"/>
          <w:sz w:val="24"/>
          <w:szCs w:val="24"/>
        </w:rPr>
        <w:t>Mozgásszervi betegségek fizioterápiája</w:t>
      </w:r>
    </w:p>
    <w:p w14:paraId="308F1E4F" w14:textId="530AA743" w:rsidR="007D26F6" w:rsidRDefault="007D26F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6F6">
        <w:rPr>
          <w:rFonts w:ascii="Times New Roman" w:hAnsi="Times New Roman" w:cs="Times New Roman"/>
          <w:sz w:val="24"/>
          <w:szCs w:val="24"/>
        </w:rPr>
        <w:t>A masszázs szerepe a mozgásszervi betegségek kezelésében</w:t>
      </w:r>
    </w:p>
    <w:p w14:paraId="297E54EB" w14:textId="23D317BD" w:rsidR="00860A8F" w:rsidRDefault="00860A8F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0A8F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860A8F">
        <w:rPr>
          <w:rFonts w:ascii="Times New Roman" w:hAnsi="Times New Roman" w:cs="Times New Roman"/>
          <w:sz w:val="24"/>
          <w:szCs w:val="24"/>
        </w:rPr>
        <w:t xml:space="preserve"> alkalmazási lehetőségei</w:t>
      </w:r>
    </w:p>
    <w:p w14:paraId="33E8529E" w14:textId="692D8E51" w:rsidR="00860A8F" w:rsidRDefault="00C67D0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sz w:val="24"/>
          <w:szCs w:val="24"/>
        </w:rPr>
        <w:t>Mozgásszervi panaszok felmérése és elemzése fiatal felnőtt korban</w:t>
      </w:r>
    </w:p>
    <w:p w14:paraId="55B476F0" w14:textId="617C687B" w:rsidR="00C67D06" w:rsidRDefault="00C67D0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sz w:val="24"/>
          <w:szCs w:val="24"/>
        </w:rPr>
        <w:t>Fizioterápia alkalmazása a gyakorlatban</w:t>
      </w:r>
    </w:p>
    <w:p w14:paraId="170DE60F" w14:textId="2AB24A6D" w:rsidR="00C67D06" w:rsidRDefault="00A156FB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6FB">
        <w:rPr>
          <w:rFonts w:ascii="Times New Roman" w:hAnsi="Times New Roman" w:cs="Times New Roman"/>
          <w:sz w:val="24"/>
          <w:szCs w:val="24"/>
        </w:rPr>
        <w:t>Mozgásszervi elváltozások felmérése gyermekkorban</w:t>
      </w:r>
    </w:p>
    <w:p w14:paraId="218CFE32" w14:textId="78C38D59" w:rsidR="00A156FB" w:rsidRDefault="00B81368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68">
        <w:rPr>
          <w:rFonts w:ascii="Times New Roman" w:hAnsi="Times New Roman" w:cs="Times New Roman"/>
          <w:sz w:val="24"/>
          <w:szCs w:val="24"/>
        </w:rPr>
        <w:t>Lágyrésztechnikák alkalmazása mozgásszervi panaszok kezelésében</w:t>
      </w:r>
    </w:p>
    <w:p w14:paraId="4124A06A" w14:textId="20A003B0" w:rsidR="00B81368" w:rsidRDefault="00B81368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68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4549F007" w14:textId="77777777" w:rsidR="00B81368" w:rsidRPr="00EE6C1C" w:rsidRDefault="00B81368" w:rsidP="00B81368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D78EF" w14:textId="296C58AD" w:rsidR="004B5B07" w:rsidRDefault="004B5B07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Lebenszkyné Szabó Tünde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0E534E0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Prevenciós tevékenység népegészségügyi szempontból jelentős megbetegedések esetén </w:t>
      </w:r>
    </w:p>
    <w:p w14:paraId="342A5D3A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A motoros képességek fejlesztési lehetőségei </w:t>
      </w:r>
    </w:p>
    <w:p w14:paraId="58474A78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Rehabilitációs célok megvalósítása mozgásszervrendszert érintő kórképek kapcsán </w:t>
      </w:r>
    </w:p>
    <w:p w14:paraId="4200B39D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2FF75598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Fizioterápiás módszerek alkalmazhatósága a </w:t>
      </w:r>
      <w:proofErr w:type="spellStart"/>
      <w:r w:rsidRPr="009F6300">
        <w:rPr>
          <w:rFonts w:ascii="Times New Roman" w:hAnsi="Times New Roman" w:cs="Times New Roman"/>
          <w:sz w:val="24"/>
          <w:szCs w:val="24"/>
        </w:rPr>
        <w:t>klinikumban</w:t>
      </w:r>
      <w:proofErr w:type="spellEnd"/>
    </w:p>
    <w:p w14:paraId="3E9B6D9A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Gyógytornász tevékenység a mindennapi gyakorlatban</w:t>
      </w:r>
    </w:p>
    <w:p w14:paraId="6BC88E6D" w14:textId="77777777" w:rsidR="004B5B07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Az egészségfejlesztés fizioterápiás szemléletű lehetőségei</w:t>
      </w:r>
    </w:p>
    <w:p w14:paraId="34DDEB95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94ED6" w14:textId="45BCE9C7" w:rsidR="003C4FA6" w:rsidRDefault="00683B50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B5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Palácsik-Makula Zsanett</w:t>
      </w:r>
      <w:r w:rsidR="00A77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6EE" w:rsidRPr="00A776EE">
        <w:rPr>
          <w:rFonts w:ascii="Times New Roman" w:hAnsi="Times New Roman" w:cs="Times New Roman"/>
          <w:sz w:val="24"/>
          <w:szCs w:val="24"/>
        </w:rPr>
        <w:t>mestertanár</w:t>
      </w:r>
    </w:p>
    <w:p w14:paraId="739D36EE" w14:textId="578FE269" w:rsidR="00683B50" w:rsidRDefault="003863F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F2">
        <w:rPr>
          <w:rFonts w:ascii="Times New Roman" w:hAnsi="Times New Roman" w:cs="Times New Roman"/>
          <w:sz w:val="24"/>
          <w:szCs w:val="24"/>
        </w:rPr>
        <w:t>Gyógytornász-</w:t>
      </w:r>
      <w:proofErr w:type="spellStart"/>
      <w:r w:rsidRPr="003863F2">
        <w:rPr>
          <w:rFonts w:ascii="Times New Roman" w:hAnsi="Times New Roman" w:cs="Times New Roman"/>
          <w:sz w:val="24"/>
          <w:szCs w:val="24"/>
        </w:rPr>
        <w:t>fizioterapeuta</w:t>
      </w:r>
      <w:proofErr w:type="spellEnd"/>
      <w:r w:rsidRPr="003863F2">
        <w:rPr>
          <w:rFonts w:ascii="Times New Roman" w:hAnsi="Times New Roman" w:cs="Times New Roman"/>
          <w:sz w:val="24"/>
          <w:szCs w:val="24"/>
        </w:rPr>
        <w:t xml:space="preserve"> szerepe a kardiológiai rehabilitációban</w:t>
      </w:r>
    </w:p>
    <w:p w14:paraId="4D81C5D1" w14:textId="65FD924A" w:rsidR="003863F2" w:rsidRDefault="003863F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F2">
        <w:rPr>
          <w:rFonts w:ascii="Times New Roman" w:hAnsi="Times New Roman" w:cs="Times New Roman"/>
          <w:sz w:val="24"/>
          <w:szCs w:val="24"/>
        </w:rPr>
        <w:t>Fizioterápia a sport világában</w:t>
      </w:r>
    </w:p>
    <w:p w14:paraId="3B7B4D6B" w14:textId="15CD8497" w:rsidR="003863F2" w:rsidRDefault="00E57DC3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DC3">
        <w:rPr>
          <w:rFonts w:ascii="Times New Roman" w:hAnsi="Times New Roman" w:cs="Times New Roman"/>
          <w:sz w:val="24"/>
          <w:szCs w:val="24"/>
        </w:rPr>
        <w:t xml:space="preserve">Újfajta fizioterápiás módszerek hatásvizsgálata </w:t>
      </w:r>
      <w:proofErr w:type="spellStart"/>
      <w:r w:rsidRPr="00E57DC3">
        <w:rPr>
          <w:rFonts w:ascii="Times New Roman" w:hAnsi="Times New Roman" w:cs="Times New Roman"/>
          <w:sz w:val="24"/>
          <w:szCs w:val="24"/>
        </w:rPr>
        <w:t>obesitasban</w:t>
      </w:r>
      <w:proofErr w:type="spellEnd"/>
      <w:r w:rsidRPr="00E57DC3">
        <w:rPr>
          <w:rFonts w:ascii="Times New Roman" w:hAnsi="Times New Roman" w:cs="Times New Roman"/>
          <w:sz w:val="24"/>
          <w:szCs w:val="24"/>
        </w:rPr>
        <w:t>/kardiológiában</w:t>
      </w:r>
    </w:p>
    <w:p w14:paraId="0A295733" w14:textId="682E1D8E" w:rsidR="00E57DC3" w:rsidRDefault="00E57DC3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DC3">
        <w:rPr>
          <w:rFonts w:ascii="Times New Roman" w:hAnsi="Times New Roman" w:cs="Times New Roman"/>
          <w:sz w:val="24"/>
          <w:szCs w:val="24"/>
        </w:rPr>
        <w:t xml:space="preserve">Kardiológiai / </w:t>
      </w:r>
      <w:proofErr w:type="spellStart"/>
      <w:r w:rsidRPr="00E57DC3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E57DC3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</w:t>
      </w:r>
      <w:proofErr w:type="spellStart"/>
      <w:r w:rsidRPr="00E57DC3">
        <w:rPr>
          <w:rFonts w:ascii="Times New Roman" w:hAnsi="Times New Roman" w:cs="Times New Roman"/>
          <w:sz w:val="24"/>
          <w:szCs w:val="24"/>
        </w:rPr>
        <w:t>utánkövetéses</w:t>
      </w:r>
      <w:proofErr w:type="spellEnd"/>
      <w:r w:rsidRPr="00E57DC3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02B36184" w14:textId="34DBEF0E" w:rsidR="00E57DC3" w:rsidRDefault="00272B3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B32">
        <w:rPr>
          <w:rFonts w:ascii="Times New Roman" w:hAnsi="Times New Roman" w:cs="Times New Roman"/>
          <w:sz w:val="24"/>
          <w:szCs w:val="24"/>
        </w:rPr>
        <w:t xml:space="preserve">Gyógytornász/ápoló szerepe a beteg együttműködés, edukáció területén. Kórképek: </w:t>
      </w:r>
      <w:proofErr w:type="spellStart"/>
      <w:r w:rsidRPr="00272B32">
        <w:rPr>
          <w:rFonts w:ascii="Times New Roman" w:hAnsi="Times New Roman" w:cs="Times New Roman"/>
          <w:sz w:val="24"/>
          <w:szCs w:val="24"/>
        </w:rPr>
        <w:t>bypass</w:t>
      </w:r>
      <w:proofErr w:type="spellEnd"/>
      <w:r w:rsidRPr="0027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B32">
        <w:rPr>
          <w:rFonts w:ascii="Times New Roman" w:hAnsi="Times New Roman" w:cs="Times New Roman"/>
          <w:sz w:val="24"/>
          <w:szCs w:val="24"/>
        </w:rPr>
        <w:t>myocardialis</w:t>
      </w:r>
      <w:proofErr w:type="spellEnd"/>
      <w:r w:rsidRPr="00272B32">
        <w:rPr>
          <w:rFonts w:ascii="Times New Roman" w:hAnsi="Times New Roman" w:cs="Times New Roman"/>
          <w:sz w:val="24"/>
          <w:szCs w:val="24"/>
        </w:rPr>
        <w:t xml:space="preserve"> infarktus (PTCA, PCI utáni állapotok), szívbillentyű plasztikája/beültetés utáni állapotok, </w:t>
      </w:r>
      <w:proofErr w:type="spellStart"/>
      <w:r w:rsidRPr="00272B32">
        <w:rPr>
          <w:rFonts w:ascii="Times New Roman" w:hAnsi="Times New Roman" w:cs="Times New Roman"/>
          <w:sz w:val="24"/>
          <w:szCs w:val="24"/>
        </w:rPr>
        <w:t>nagyér</w:t>
      </w:r>
      <w:proofErr w:type="spellEnd"/>
      <w:r w:rsidRPr="00272B32">
        <w:rPr>
          <w:rFonts w:ascii="Times New Roman" w:hAnsi="Times New Roman" w:cs="Times New Roman"/>
          <w:sz w:val="24"/>
          <w:szCs w:val="24"/>
        </w:rPr>
        <w:t xml:space="preserve"> korrekciós műtét utáni állapotok, </w:t>
      </w:r>
      <w:proofErr w:type="spellStart"/>
      <w:r w:rsidRPr="00272B32">
        <w:rPr>
          <w:rFonts w:ascii="Times New Roman" w:hAnsi="Times New Roman" w:cs="Times New Roman"/>
          <w:sz w:val="24"/>
          <w:szCs w:val="24"/>
        </w:rPr>
        <w:t>hypertonia</w:t>
      </w:r>
      <w:proofErr w:type="spellEnd"/>
      <w:r w:rsidRPr="00272B32">
        <w:rPr>
          <w:rFonts w:ascii="Times New Roman" w:hAnsi="Times New Roman" w:cs="Times New Roman"/>
          <w:sz w:val="24"/>
          <w:szCs w:val="24"/>
        </w:rPr>
        <w:t xml:space="preserve">, diabetes mellitus, </w:t>
      </w:r>
      <w:proofErr w:type="spellStart"/>
      <w:r w:rsidRPr="00272B32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272B32">
        <w:rPr>
          <w:rFonts w:ascii="Times New Roman" w:hAnsi="Times New Roman" w:cs="Times New Roman"/>
          <w:sz w:val="24"/>
          <w:szCs w:val="24"/>
        </w:rPr>
        <w:t>, szívelégtelenség</w:t>
      </w:r>
    </w:p>
    <w:p w14:paraId="54C95384" w14:textId="20C7F417" w:rsidR="00272B32" w:rsidRDefault="00BB5BB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B2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B5BB2">
        <w:rPr>
          <w:rFonts w:ascii="Times New Roman" w:hAnsi="Times New Roman" w:cs="Times New Roman"/>
          <w:sz w:val="24"/>
          <w:szCs w:val="24"/>
        </w:rPr>
        <w:t>obeitas</w:t>
      </w:r>
      <w:proofErr w:type="spellEnd"/>
      <w:r w:rsidRPr="00BB5BB2">
        <w:rPr>
          <w:rFonts w:ascii="Times New Roman" w:hAnsi="Times New Roman" w:cs="Times New Roman"/>
          <w:sz w:val="24"/>
          <w:szCs w:val="24"/>
        </w:rPr>
        <w:t xml:space="preserve"> komplex megközelítése</w:t>
      </w:r>
    </w:p>
    <w:p w14:paraId="4165171D" w14:textId="226963F9" w:rsidR="00BB5BB2" w:rsidRDefault="00BB5BB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B2">
        <w:rPr>
          <w:rFonts w:ascii="Times New Roman" w:hAnsi="Times New Roman" w:cs="Times New Roman"/>
          <w:sz w:val="24"/>
          <w:szCs w:val="24"/>
        </w:rPr>
        <w:t>Szülészet, -nőgyógyászati fizioterápia újdonságai</w:t>
      </w:r>
    </w:p>
    <w:p w14:paraId="1B49D5FA" w14:textId="77777777" w:rsidR="00BB5BB2" w:rsidRPr="00683B50" w:rsidRDefault="00BB5BB2" w:rsidP="00BB5BB2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5D19C" w14:textId="46D6932F" w:rsidR="004B5B07" w:rsidRDefault="004B5B07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77973FB6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obestitas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fizioterápiás lehetőségei </w:t>
      </w:r>
    </w:p>
    <w:p w14:paraId="007414A5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gyógytornász szerepe 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geriátriában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8A43C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ortopédiai kórképek komplex fizioterápiás megközelítése </w:t>
      </w:r>
    </w:p>
    <w:p w14:paraId="7DD13E4D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torna jelentősége és hatásai a mozgásszervi kórképekben </w:t>
      </w:r>
    </w:p>
    <w:p w14:paraId="5F5017A0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kezelések egészségre gyakorolt hatásai, a vízben történő mozgás jótékony effektusai </w:t>
      </w:r>
    </w:p>
    <w:p w14:paraId="1EA74F09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artériás rendszer betegségei és fizioterápiája. A gyógytornász szerepe az artériás rendszer betegségeiben </w:t>
      </w:r>
    </w:p>
    <w:p w14:paraId="0FC6D104" w14:textId="0297AC0C" w:rsidR="004B5B07" w:rsidRPr="004B5B07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Az amputáltak gyógytornája és fizioterápiás lehetősége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5549D7A" w14:textId="77777777" w:rsidR="004B5B07" w:rsidRPr="004B5B07" w:rsidRDefault="004B5B07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36047" w14:textId="77777777" w:rsidR="00B72980" w:rsidRPr="00B72980" w:rsidRDefault="00B72980" w:rsidP="00B729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2980" w:rsidRPr="00B7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2029E"/>
    <w:multiLevelType w:val="hybridMultilevel"/>
    <w:tmpl w:val="C18C8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2942"/>
    <w:multiLevelType w:val="hybridMultilevel"/>
    <w:tmpl w:val="1B3AF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315E"/>
    <w:multiLevelType w:val="hybridMultilevel"/>
    <w:tmpl w:val="1F5207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B93"/>
    <w:multiLevelType w:val="hybridMultilevel"/>
    <w:tmpl w:val="0BFAE1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A6A1C"/>
    <w:multiLevelType w:val="hybridMultilevel"/>
    <w:tmpl w:val="CD7A4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90853"/>
    <w:multiLevelType w:val="hybridMultilevel"/>
    <w:tmpl w:val="CD34F7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05D04"/>
    <w:multiLevelType w:val="hybridMultilevel"/>
    <w:tmpl w:val="4B84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399"/>
    <w:multiLevelType w:val="hybridMultilevel"/>
    <w:tmpl w:val="96825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B2CC5"/>
    <w:multiLevelType w:val="hybridMultilevel"/>
    <w:tmpl w:val="45BA5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D4DA0"/>
    <w:multiLevelType w:val="hybridMultilevel"/>
    <w:tmpl w:val="9D043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364CE"/>
    <w:multiLevelType w:val="hybridMultilevel"/>
    <w:tmpl w:val="10FAB7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40417"/>
    <w:multiLevelType w:val="hybridMultilevel"/>
    <w:tmpl w:val="4B8EDF1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C07CF4"/>
    <w:multiLevelType w:val="hybridMultilevel"/>
    <w:tmpl w:val="FA8A1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230625">
    <w:abstractNumId w:val="9"/>
  </w:num>
  <w:num w:numId="2" w16cid:durableId="230775143">
    <w:abstractNumId w:val="8"/>
  </w:num>
  <w:num w:numId="3" w16cid:durableId="1321884449">
    <w:abstractNumId w:val="0"/>
  </w:num>
  <w:num w:numId="4" w16cid:durableId="825124461">
    <w:abstractNumId w:val="4"/>
  </w:num>
  <w:num w:numId="5" w16cid:durableId="46682779">
    <w:abstractNumId w:val="1"/>
  </w:num>
  <w:num w:numId="6" w16cid:durableId="936519651">
    <w:abstractNumId w:val="5"/>
  </w:num>
  <w:num w:numId="7" w16cid:durableId="2068795360">
    <w:abstractNumId w:val="12"/>
  </w:num>
  <w:num w:numId="8" w16cid:durableId="243494467">
    <w:abstractNumId w:val="6"/>
  </w:num>
  <w:num w:numId="9" w16cid:durableId="846675400">
    <w:abstractNumId w:val="11"/>
  </w:num>
  <w:num w:numId="10" w16cid:durableId="84159045">
    <w:abstractNumId w:val="7"/>
  </w:num>
  <w:num w:numId="11" w16cid:durableId="1582981516">
    <w:abstractNumId w:val="3"/>
  </w:num>
  <w:num w:numId="12" w16cid:durableId="1855000422">
    <w:abstractNumId w:val="10"/>
  </w:num>
  <w:num w:numId="13" w16cid:durableId="98238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80"/>
    <w:rsid w:val="00272B32"/>
    <w:rsid w:val="003863F2"/>
    <w:rsid w:val="003868DF"/>
    <w:rsid w:val="003C4FA6"/>
    <w:rsid w:val="004032BA"/>
    <w:rsid w:val="004B5B07"/>
    <w:rsid w:val="005B363A"/>
    <w:rsid w:val="005F5CB6"/>
    <w:rsid w:val="00601B5D"/>
    <w:rsid w:val="00683B50"/>
    <w:rsid w:val="006D20BE"/>
    <w:rsid w:val="00702A44"/>
    <w:rsid w:val="007A19BE"/>
    <w:rsid w:val="007D26F6"/>
    <w:rsid w:val="007D6124"/>
    <w:rsid w:val="00860A8F"/>
    <w:rsid w:val="00863B82"/>
    <w:rsid w:val="008C7C21"/>
    <w:rsid w:val="008D28E0"/>
    <w:rsid w:val="008D4BE7"/>
    <w:rsid w:val="00987A14"/>
    <w:rsid w:val="00A156FB"/>
    <w:rsid w:val="00A53E06"/>
    <w:rsid w:val="00A776EE"/>
    <w:rsid w:val="00A85015"/>
    <w:rsid w:val="00AB06B3"/>
    <w:rsid w:val="00B43300"/>
    <w:rsid w:val="00B72980"/>
    <w:rsid w:val="00B81368"/>
    <w:rsid w:val="00BB5BB2"/>
    <w:rsid w:val="00C05255"/>
    <w:rsid w:val="00C67D06"/>
    <w:rsid w:val="00C77EBA"/>
    <w:rsid w:val="00C8003C"/>
    <w:rsid w:val="00CB3AAA"/>
    <w:rsid w:val="00E57DC3"/>
    <w:rsid w:val="00E9751B"/>
    <w:rsid w:val="00EE6C1C"/>
    <w:rsid w:val="00EF73B9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0033"/>
  <w15:chartTrackingRefBased/>
  <w15:docId w15:val="{5FECCBBF-6C96-45B0-8003-93D3859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9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611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35</cp:revision>
  <cp:lastPrinted>2023-09-27T14:56:00Z</cp:lastPrinted>
  <dcterms:created xsi:type="dcterms:W3CDTF">2023-09-24T16:28:00Z</dcterms:created>
  <dcterms:modified xsi:type="dcterms:W3CDTF">2024-09-08T13:16:00Z</dcterms:modified>
</cp:coreProperties>
</file>